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F4EF" w14:textId="3BC4E1CB" w:rsidR="00EC4735" w:rsidRPr="000261E5" w:rsidRDefault="00EC4735" w:rsidP="00EC4735">
      <w:pPr>
        <w:pStyle w:val="Heading1"/>
        <w:shd w:val="clear" w:color="auto" w:fill="FFFFFF"/>
        <w:spacing w:before="0" w:after="0" w:line="240" w:lineRule="auto"/>
        <w:jc w:val="center"/>
        <w:rPr>
          <w:rFonts w:asciiTheme="minorHAnsi" w:eastAsia="Arial Narrow" w:hAnsiTheme="minorHAnsi" w:cstheme="minorHAnsi"/>
          <w:bCs w:val="0"/>
          <w:color w:val="000000"/>
          <w:sz w:val="22"/>
          <w:szCs w:val="22"/>
          <w:shd w:val="clear" w:color="auto" w:fill="FFFFFF"/>
        </w:rPr>
      </w:pPr>
      <w:r w:rsidRPr="000261E5">
        <w:rPr>
          <w:rFonts w:asciiTheme="minorHAnsi" w:hAnsiTheme="minorHAnsi" w:cstheme="minorHAnsi"/>
          <w:iCs/>
          <w:color w:val="000000"/>
          <w:sz w:val="22"/>
          <w:szCs w:val="22"/>
        </w:rPr>
        <w:t>Výzva</w:t>
      </w:r>
      <w:r w:rsidR="002A786F">
        <w:rPr>
          <w:rFonts w:asciiTheme="minorHAnsi" w:hAnsiTheme="minorHAnsi" w:cstheme="minorHAnsi"/>
          <w:iCs/>
          <w:color w:val="000000"/>
          <w:sz w:val="22"/>
          <w:szCs w:val="22"/>
        </w:rPr>
        <w:t xml:space="preserve"> </w:t>
      </w:r>
      <w:r w:rsidRPr="000261E5">
        <w:rPr>
          <w:rFonts w:asciiTheme="minorHAnsi" w:hAnsiTheme="minorHAnsi" w:cstheme="minorHAnsi"/>
          <w:sz w:val="22"/>
          <w:szCs w:val="22"/>
        </w:rPr>
        <w:t>na predkladanie ponúk na obstaranie tovarov v súlade s Jednotnou príručkou pre žiadateľov/prijímateľov k procesu a kontrole verejného obstarávania / obstarávania pre Programové obdobie 2014 – 2020 (verzia 2 s dátumom účinnosti od 31.03.2022)</w:t>
      </w:r>
    </w:p>
    <w:p w14:paraId="101E54D0" w14:textId="77777777" w:rsidR="00EC4735" w:rsidRPr="000261E5" w:rsidRDefault="00EC4735" w:rsidP="00EC4735">
      <w:pPr>
        <w:pStyle w:val="Heading1"/>
        <w:shd w:val="clear" w:color="auto" w:fill="FFFFFF"/>
        <w:spacing w:before="0" w:after="0" w:line="240" w:lineRule="auto"/>
        <w:jc w:val="center"/>
        <w:rPr>
          <w:rFonts w:asciiTheme="minorHAnsi" w:hAnsiTheme="minorHAnsi" w:cstheme="minorHAnsi"/>
          <w:bCs w:val="0"/>
          <w:color w:val="000000"/>
          <w:sz w:val="22"/>
          <w:szCs w:val="22"/>
          <w:shd w:val="clear" w:color="auto" w:fill="FFFFFF"/>
        </w:rPr>
      </w:pPr>
      <w:r w:rsidRPr="000261E5">
        <w:rPr>
          <w:rFonts w:asciiTheme="minorHAnsi" w:eastAsia="Arial Narrow" w:hAnsiTheme="minorHAnsi" w:cstheme="minorHAnsi"/>
          <w:bCs w:val="0"/>
          <w:color w:val="000000"/>
          <w:sz w:val="22"/>
          <w:szCs w:val="22"/>
          <w:shd w:val="clear" w:color="auto" w:fill="FFFFFF"/>
        </w:rPr>
        <w:t xml:space="preserve"> </w:t>
      </w:r>
      <w:r w:rsidRPr="000261E5">
        <w:rPr>
          <w:rFonts w:asciiTheme="minorHAnsi" w:hAnsiTheme="minorHAnsi" w:cstheme="minorHAnsi"/>
          <w:bCs w:val="0"/>
          <w:color w:val="000000"/>
          <w:sz w:val="22"/>
          <w:szCs w:val="22"/>
          <w:shd w:val="clear" w:color="auto" w:fill="FFFFFF"/>
        </w:rPr>
        <w:t>(ďalej len „výzva“)</w:t>
      </w:r>
    </w:p>
    <w:p w14:paraId="27080087" w14:textId="082827B1" w:rsidR="00E93734" w:rsidRPr="000261E5" w:rsidRDefault="00E93734">
      <w:pPr>
        <w:rPr>
          <w:rFonts w:cstheme="minorHAnsi"/>
        </w:rPr>
      </w:pPr>
    </w:p>
    <w:p w14:paraId="73488B64" w14:textId="09A4C878" w:rsidR="00EC4735" w:rsidRPr="000261E5" w:rsidRDefault="00EC4735" w:rsidP="00EC4735">
      <w:pPr>
        <w:pStyle w:val="ListParagraph"/>
        <w:numPr>
          <w:ilvl w:val="0"/>
          <w:numId w:val="4"/>
        </w:numPr>
        <w:tabs>
          <w:tab w:val="left" w:pos="0"/>
        </w:tabs>
        <w:suppressAutoHyphens/>
        <w:spacing w:after="0" w:line="240" w:lineRule="auto"/>
        <w:jc w:val="both"/>
        <w:rPr>
          <w:rFonts w:cstheme="minorHAnsi"/>
          <w:color w:val="000000"/>
        </w:rPr>
      </w:pPr>
      <w:r w:rsidRPr="000261E5">
        <w:rPr>
          <w:rFonts w:cstheme="minorHAnsi"/>
          <w:b/>
          <w:color w:val="000000"/>
        </w:rPr>
        <w:t xml:space="preserve">Identifikácia </w:t>
      </w:r>
      <w:r w:rsidR="007D3F5A">
        <w:rPr>
          <w:rFonts w:cstheme="minorHAnsi"/>
          <w:b/>
          <w:color w:val="000000"/>
        </w:rPr>
        <w:t xml:space="preserve">obstarávateľského </w:t>
      </w:r>
      <w:r w:rsidRPr="000261E5">
        <w:rPr>
          <w:rFonts w:cstheme="minorHAnsi"/>
          <w:b/>
          <w:color w:val="000000"/>
        </w:rPr>
        <w:t>subjektu</w:t>
      </w:r>
      <w:r w:rsidR="00FD6E8E">
        <w:rPr>
          <w:rFonts w:cstheme="minorHAnsi"/>
          <w:b/>
          <w:color w:val="000000"/>
        </w:rPr>
        <w:t xml:space="preserve"> (prijímateľ NFP)</w:t>
      </w:r>
      <w:r w:rsidRPr="000261E5">
        <w:rPr>
          <w:rFonts w:cstheme="minorHAnsi"/>
          <w:b/>
          <w:color w:val="000000"/>
        </w:rPr>
        <w:t xml:space="preserve"> </w:t>
      </w:r>
    </w:p>
    <w:p w14:paraId="4118745E" w14:textId="1C564C84" w:rsidR="00EC4735" w:rsidRPr="000261E5" w:rsidRDefault="00EC4735" w:rsidP="00EC4735">
      <w:pPr>
        <w:spacing w:after="0" w:line="240" w:lineRule="auto"/>
        <w:ind w:firstLine="708"/>
        <w:jc w:val="both"/>
        <w:rPr>
          <w:rFonts w:cstheme="minorHAnsi"/>
        </w:rPr>
      </w:pPr>
      <w:bookmarkStart w:id="0" w:name="_Hlk101262339"/>
      <w:r w:rsidRPr="000261E5">
        <w:rPr>
          <w:rFonts w:cstheme="minorHAnsi"/>
          <w:color w:val="000000"/>
        </w:rPr>
        <w:t>Názov:</w:t>
      </w:r>
      <w:r w:rsidRPr="000261E5">
        <w:rPr>
          <w:rFonts w:cstheme="minorHAnsi"/>
          <w:color w:val="000000"/>
        </w:rPr>
        <w:tab/>
      </w:r>
      <w:r w:rsidRPr="000261E5">
        <w:rPr>
          <w:rFonts w:cstheme="minorHAnsi"/>
          <w:color w:val="000000"/>
        </w:rPr>
        <w:tab/>
      </w:r>
      <w:r w:rsidR="000261E5">
        <w:rPr>
          <w:rFonts w:cstheme="minorHAnsi"/>
          <w:color w:val="000000"/>
        </w:rPr>
        <w:tab/>
      </w:r>
      <w:r w:rsidRPr="000261E5">
        <w:rPr>
          <w:rFonts w:cstheme="minorHAnsi"/>
          <w:color w:val="000000"/>
        </w:rPr>
        <w:t xml:space="preserve">K.K.V. - UNION, </w:t>
      </w:r>
      <w:proofErr w:type="spellStart"/>
      <w:r w:rsidRPr="000261E5">
        <w:rPr>
          <w:rFonts w:cstheme="minorHAnsi"/>
          <w:color w:val="000000"/>
        </w:rPr>
        <w:t>s.r.o</w:t>
      </w:r>
      <w:proofErr w:type="spellEnd"/>
      <w:r w:rsidRPr="000261E5">
        <w:rPr>
          <w:rFonts w:cstheme="minorHAnsi"/>
          <w:color w:val="000000"/>
        </w:rPr>
        <w:t>.</w:t>
      </w:r>
    </w:p>
    <w:p w14:paraId="62350274" w14:textId="77777777" w:rsidR="00EC4735" w:rsidRPr="000261E5" w:rsidRDefault="00EC4735" w:rsidP="00EC4735">
      <w:pPr>
        <w:spacing w:after="0" w:line="240" w:lineRule="auto"/>
        <w:ind w:firstLine="708"/>
        <w:rPr>
          <w:rFonts w:cstheme="minorHAnsi"/>
        </w:rPr>
      </w:pPr>
      <w:r w:rsidRPr="000261E5">
        <w:rPr>
          <w:rFonts w:cstheme="minorHAnsi"/>
        </w:rPr>
        <w:t xml:space="preserve">Sídlo organizácie: </w:t>
      </w:r>
      <w:r w:rsidRPr="000261E5">
        <w:rPr>
          <w:rFonts w:cstheme="minorHAnsi"/>
        </w:rPr>
        <w:tab/>
        <w:t>Prievozská 10, Bratislava 821 09</w:t>
      </w:r>
    </w:p>
    <w:p w14:paraId="26AC00D9" w14:textId="35C21E06" w:rsidR="00EC4735" w:rsidRPr="000261E5" w:rsidRDefault="00EC4735" w:rsidP="00EC4735">
      <w:pPr>
        <w:spacing w:after="0" w:line="240" w:lineRule="auto"/>
        <w:ind w:left="708"/>
        <w:rPr>
          <w:rFonts w:cstheme="minorHAnsi"/>
        </w:rPr>
      </w:pPr>
      <w:r w:rsidRPr="000261E5">
        <w:rPr>
          <w:rFonts w:cstheme="minorHAnsi"/>
        </w:rPr>
        <w:t xml:space="preserve">Štatutárny orgán: </w:t>
      </w:r>
      <w:r w:rsidRPr="000261E5">
        <w:rPr>
          <w:rFonts w:cstheme="minorHAnsi"/>
        </w:rPr>
        <w:tab/>
        <w:t xml:space="preserve">Ing. Alžbeta Papp – konateľka spoločnosti </w:t>
      </w:r>
      <w:bookmarkEnd w:id="0"/>
      <w:r w:rsidRPr="000261E5">
        <w:rPr>
          <w:rFonts w:cstheme="minorHAnsi"/>
        </w:rPr>
        <w:br/>
        <w:t>IČO:</w:t>
      </w:r>
      <w:r w:rsidRPr="000261E5">
        <w:rPr>
          <w:rFonts w:cstheme="minorHAnsi"/>
        </w:rPr>
        <w:tab/>
      </w:r>
      <w:r w:rsidRPr="000261E5">
        <w:rPr>
          <w:rFonts w:cstheme="minorHAnsi"/>
        </w:rPr>
        <w:tab/>
      </w:r>
      <w:r w:rsidR="000261E5">
        <w:rPr>
          <w:rFonts w:cstheme="minorHAnsi"/>
        </w:rPr>
        <w:tab/>
      </w:r>
      <w:r w:rsidRPr="000261E5">
        <w:rPr>
          <w:rFonts w:cstheme="minorHAnsi"/>
        </w:rPr>
        <w:t>36242730</w:t>
      </w:r>
      <w:r w:rsidRPr="000261E5">
        <w:rPr>
          <w:rFonts w:cstheme="minorHAnsi"/>
        </w:rPr>
        <w:tab/>
      </w:r>
    </w:p>
    <w:p w14:paraId="2FA93D1B" w14:textId="73069D40" w:rsidR="00EC4735" w:rsidRPr="000261E5" w:rsidRDefault="00EC4735" w:rsidP="00EC4735">
      <w:pPr>
        <w:spacing w:after="0" w:line="240" w:lineRule="auto"/>
        <w:ind w:left="708"/>
        <w:rPr>
          <w:rFonts w:cstheme="minorHAnsi"/>
        </w:rPr>
      </w:pPr>
      <w:r w:rsidRPr="000261E5">
        <w:rPr>
          <w:rFonts w:cstheme="minorHAnsi"/>
        </w:rPr>
        <w:t xml:space="preserve">DIČ: </w:t>
      </w:r>
      <w:r w:rsidRPr="000261E5">
        <w:rPr>
          <w:rFonts w:cstheme="minorHAnsi"/>
        </w:rPr>
        <w:tab/>
      </w:r>
      <w:r w:rsidRPr="000261E5">
        <w:rPr>
          <w:rFonts w:cstheme="minorHAnsi"/>
        </w:rPr>
        <w:tab/>
      </w:r>
      <w:r w:rsidR="000261E5">
        <w:rPr>
          <w:rFonts w:cstheme="minorHAnsi"/>
        </w:rPr>
        <w:tab/>
      </w:r>
      <w:r w:rsidRPr="000261E5">
        <w:rPr>
          <w:rFonts w:cstheme="minorHAnsi"/>
        </w:rPr>
        <w:t>2020198180</w:t>
      </w:r>
    </w:p>
    <w:p w14:paraId="7248B730" w14:textId="36F9E832" w:rsidR="00EC4735" w:rsidRDefault="00EC4735" w:rsidP="00EC4735">
      <w:pPr>
        <w:spacing w:after="0" w:line="240" w:lineRule="auto"/>
        <w:ind w:firstLine="708"/>
        <w:rPr>
          <w:rFonts w:cstheme="minorHAnsi"/>
        </w:rPr>
      </w:pPr>
      <w:r w:rsidRPr="000261E5">
        <w:rPr>
          <w:rFonts w:cstheme="minorHAnsi"/>
        </w:rPr>
        <w:t xml:space="preserve">IČ DPH: </w:t>
      </w:r>
      <w:r w:rsidRPr="000261E5">
        <w:rPr>
          <w:rFonts w:cstheme="minorHAnsi"/>
        </w:rPr>
        <w:tab/>
      </w:r>
      <w:r w:rsidR="000261E5">
        <w:rPr>
          <w:rFonts w:cstheme="minorHAnsi"/>
        </w:rPr>
        <w:tab/>
      </w:r>
      <w:r w:rsidRPr="000261E5">
        <w:rPr>
          <w:rFonts w:cstheme="minorHAnsi"/>
        </w:rPr>
        <w:t>SK 2020198180</w:t>
      </w:r>
      <w:r w:rsidRPr="000261E5">
        <w:rPr>
          <w:rFonts w:cstheme="minorHAnsi"/>
        </w:rPr>
        <w:tab/>
      </w:r>
    </w:p>
    <w:p w14:paraId="2C4D9763" w14:textId="77777777" w:rsidR="002A786F" w:rsidRPr="000261E5" w:rsidRDefault="002A786F" w:rsidP="00EC4735">
      <w:pPr>
        <w:spacing w:after="0" w:line="240" w:lineRule="auto"/>
        <w:ind w:firstLine="708"/>
        <w:rPr>
          <w:rFonts w:cstheme="minorHAnsi"/>
        </w:rPr>
      </w:pPr>
    </w:p>
    <w:p w14:paraId="68AA1A1E" w14:textId="7B09BB46" w:rsidR="00EC4735" w:rsidRPr="000261E5" w:rsidRDefault="00EC4735" w:rsidP="00EC4735">
      <w:pPr>
        <w:pStyle w:val="ListParagraph"/>
        <w:numPr>
          <w:ilvl w:val="0"/>
          <w:numId w:val="4"/>
        </w:numPr>
        <w:spacing w:after="0" w:line="240" w:lineRule="auto"/>
        <w:rPr>
          <w:rFonts w:cstheme="minorHAnsi"/>
        </w:rPr>
      </w:pPr>
      <w:r w:rsidRPr="000261E5">
        <w:rPr>
          <w:rFonts w:cstheme="minorHAnsi"/>
          <w:b/>
          <w:bCs/>
          <w:color w:val="000000"/>
        </w:rPr>
        <w:t xml:space="preserve">Kontaktná osoba pre </w:t>
      </w:r>
      <w:r w:rsidR="00FD6E8E">
        <w:rPr>
          <w:rFonts w:cstheme="minorHAnsi"/>
          <w:b/>
          <w:bCs/>
          <w:color w:val="000000"/>
        </w:rPr>
        <w:t>proces obstarávania</w:t>
      </w:r>
    </w:p>
    <w:p w14:paraId="60B8E7CF" w14:textId="511B5408" w:rsidR="00EC4735" w:rsidRPr="000261E5" w:rsidRDefault="00EC4735" w:rsidP="00EC4735">
      <w:pPr>
        <w:spacing w:after="0" w:line="240" w:lineRule="auto"/>
        <w:ind w:left="738" w:hanging="30"/>
        <w:jc w:val="both"/>
        <w:rPr>
          <w:rFonts w:cstheme="minorHAnsi"/>
          <w:color w:val="000000"/>
        </w:rPr>
      </w:pPr>
      <w:r w:rsidRPr="000261E5">
        <w:rPr>
          <w:rFonts w:cstheme="minorHAnsi"/>
          <w:color w:val="000000"/>
        </w:rPr>
        <w:t xml:space="preserve">Meno a priezvisko:    </w:t>
      </w:r>
      <w:r w:rsidR="000261E5">
        <w:rPr>
          <w:rFonts w:cstheme="minorHAnsi"/>
          <w:color w:val="000000"/>
        </w:rPr>
        <w:tab/>
      </w:r>
      <w:r w:rsidRPr="000261E5">
        <w:rPr>
          <w:rFonts w:cstheme="minorHAnsi"/>
          <w:color w:val="000000"/>
        </w:rPr>
        <w:t>Ing. Radovan Karvai</w:t>
      </w:r>
    </w:p>
    <w:p w14:paraId="30A1D428" w14:textId="198103EE" w:rsidR="00EC4735" w:rsidRPr="000261E5" w:rsidRDefault="00EC4735" w:rsidP="00EC4735">
      <w:pPr>
        <w:spacing w:after="0" w:line="240" w:lineRule="auto"/>
        <w:ind w:left="738" w:hanging="30"/>
        <w:jc w:val="both"/>
        <w:rPr>
          <w:rFonts w:cstheme="minorHAnsi"/>
          <w:color w:val="000000"/>
        </w:rPr>
      </w:pPr>
      <w:r w:rsidRPr="000261E5">
        <w:rPr>
          <w:rFonts w:cstheme="minorHAnsi"/>
          <w:color w:val="000000"/>
        </w:rPr>
        <w:t xml:space="preserve">Funkcia: </w:t>
      </w:r>
      <w:r w:rsidRPr="000261E5">
        <w:rPr>
          <w:rFonts w:cstheme="minorHAnsi"/>
          <w:color w:val="000000"/>
        </w:rPr>
        <w:tab/>
        <w:t xml:space="preserve">              osoba zodpovedná za </w:t>
      </w:r>
      <w:r w:rsidR="000261E5">
        <w:rPr>
          <w:rFonts w:cstheme="minorHAnsi"/>
          <w:color w:val="000000"/>
        </w:rPr>
        <w:t>proces obstar</w:t>
      </w:r>
      <w:r w:rsidR="00FD6E8E">
        <w:rPr>
          <w:rFonts w:cstheme="minorHAnsi"/>
          <w:color w:val="000000"/>
        </w:rPr>
        <w:t>ávania</w:t>
      </w:r>
    </w:p>
    <w:p w14:paraId="4B54C1D8" w14:textId="574399D8" w:rsidR="00EC4735" w:rsidRPr="000261E5" w:rsidRDefault="00EC4735" w:rsidP="00EC4735">
      <w:pPr>
        <w:spacing w:after="0" w:line="240" w:lineRule="auto"/>
        <w:ind w:left="738" w:hanging="30"/>
        <w:jc w:val="both"/>
        <w:rPr>
          <w:rFonts w:cstheme="minorHAnsi"/>
        </w:rPr>
      </w:pPr>
      <w:r w:rsidRPr="000261E5">
        <w:rPr>
          <w:rFonts w:cstheme="minorHAnsi"/>
        </w:rPr>
        <w:t xml:space="preserve">Názov: </w:t>
      </w:r>
      <w:r w:rsidRPr="000261E5">
        <w:rPr>
          <w:rFonts w:cstheme="minorHAnsi"/>
        </w:rPr>
        <w:tab/>
        <w:t xml:space="preserve">  </w:t>
      </w:r>
      <w:r w:rsidRPr="000261E5">
        <w:rPr>
          <w:rFonts w:cstheme="minorHAnsi"/>
        </w:rPr>
        <w:tab/>
      </w:r>
      <w:r w:rsidR="000261E5">
        <w:rPr>
          <w:rFonts w:cstheme="minorHAnsi"/>
        </w:rPr>
        <w:tab/>
      </w:r>
      <w:r w:rsidRPr="000261E5">
        <w:rPr>
          <w:rFonts w:cstheme="minorHAnsi"/>
        </w:rPr>
        <w:t xml:space="preserve">H &amp; R  </w:t>
      </w:r>
      <w:proofErr w:type="spellStart"/>
      <w:r w:rsidRPr="000261E5">
        <w:rPr>
          <w:rFonts w:cstheme="minorHAnsi"/>
        </w:rPr>
        <w:t>Consulting</w:t>
      </w:r>
      <w:proofErr w:type="spellEnd"/>
      <w:r w:rsidRPr="000261E5">
        <w:rPr>
          <w:rFonts w:cstheme="minorHAnsi"/>
        </w:rPr>
        <w:t>, s. r. o.</w:t>
      </w:r>
    </w:p>
    <w:p w14:paraId="0D9D67F8" w14:textId="77777777" w:rsidR="00EC4735" w:rsidRPr="009167BA" w:rsidRDefault="00EC4735" w:rsidP="00EC4735">
      <w:pPr>
        <w:spacing w:after="0" w:line="240" w:lineRule="auto"/>
        <w:ind w:left="738" w:hanging="30"/>
        <w:jc w:val="both"/>
        <w:rPr>
          <w:rFonts w:cstheme="minorHAnsi"/>
          <w:lang w:val="en-US"/>
        </w:rPr>
      </w:pPr>
      <w:r w:rsidRPr="000261E5">
        <w:rPr>
          <w:rFonts w:cstheme="minorHAnsi"/>
        </w:rPr>
        <w:t>Kontaktná adresa:</w:t>
      </w:r>
      <w:r w:rsidRPr="000261E5">
        <w:rPr>
          <w:rFonts w:cstheme="minorHAnsi"/>
        </w:rPr>
        <w:tab/>
        <w:t xml:space="preserve">Ota </w:t>
      </w:r>
      <w:proofErr w:type="spellStart"/>
      <w:r w:rsidRPr="000261E5">
        <w:rPr>
          <w:rFonts w:cstheme="minorHAnsi"/>
        </w:rPr>
        <w:t>Holúska</w:t>
      </w:r>
      <w:proofErr w:type="spellEnd"/>
      <w:r w:rsidRPr="000261E5">
        <w:rPr>
          <w:rFonts w:cstheme="minorHAnsi"/>
        </w:rPr>
        <w:t xml:space="preserve"> 1/D, 841 06 Bratislava</w:t>
      </w:r>
      <w:r w:rsidRPr="000261E5">
        <w:rPr>
          <w:rFonts w:cstheme="minorHAnsi"/>
        </w:rPr>
        <w:tab/>
      </w:r>
    </w:p>
    <w:p w14:paraId="6AAA492B" w14:textId="0EC1720A" w:rsidR="00EC4735" w:rsidRPr="000261E5" w:rsidRDefault="00EC4735" w:rsidP="00EC4735">
      <w:pPr>
        <w:spacing w:after="0" w:line="240" w:lineRule="auto"/>
        <w:ind w:left="738" w:hanging="30"/>
        <w:jc w:val="both"/>
        <w:rPr>
          <w:rFonts w:cstheme="minorHAnsi"/>
        </w:rPr>
      </w:pPr>
      <w:r w:rsidRPr="000261E5">
        <w:rPr>
          <w:rFonts w:cstheme="minorHAnsi"/>
        </w:rPr>
        <w:t xml:space="preserve">Email: </w:t>
      </w:r>
      <w:r w:rsidRPr="000261E5">
        <w:rPr>
          <w:rFonts w:cstheme="minorHAnsi"/>
        </w:rPr>
        <w:tab/>
        <w:t xml:space="preserve">             </w:t>
      </w:r>
      <w:r w:rsidR="000261E5">
        <w:rPr>
          <w:rFonts w:cstheme="minorHAnsi"/>
        </w:rPr>
        <w:tab/>
      </w:r>
      <w:r w:rsidRPr="000261E5">
        <w:rPr>
          <w:rFonts w:cstheme="minorHAnsi"/>
        </w:rPr>
        <w:tab/>
      </w:r>
      <w:hyperlink r:id="rId7" w:history="1">
        <w:r w:rsidRPr="000261E5">
          <w:rPr>
            <w:rStyle w:val="Hyperlink"/>
            <w:rFonts w:cstheme="minorHAnsi"/>
          </w:rPr>
          <w:t>radovan.karvai@gmail.com</w:t>
        </w:r>
      </w:hyperlink>
      <w:r w:rsidRPr="000261E5">
        <w:rPr>
          <w:rFonts w:cstheme="minorHAnsi"/>
        </w:rPr>
        <w:t xml:space="preserve"> </w:t>
      </w:r>
      <w:r w:rsidR="00776947">
        <w:rPr>
          <w:rFonts w:cstheme="minorHAnsi"/>
        </w:rPr>
        <w:t xml:space="preserve">a </w:t>
      </w:r>
      <w:hyperlink r:id="rId8" w:history="1">
        <w:r w:rsidR="00776947" w:rsidRPr="001F61D9">
          <w:rPr>
            <w:rStyle w:val="Hyperlink"/>
            <w:rFonts w:cstheme="minorHAnsi"/>
          </w:rPr>
          <w:t>kkv.husktape3@gmail.com</w:t>
        </w:r>
      </w:hyperlink>
      <w:r w:rsidR="00776947" w:rsidRPr="001F61D9">
        <w:rPr>
          <w:rFonts w:cstheme="minorHAnsi"/>
        </w:rPr>
        <w:t xml:space="preserve">    </w:t>
      </w:r>
      <w:r w:rsidR="00776947">
        <w:rPr>
          <w:rFonts w:cstheme="minorHAnsi"/>
        </w:rPr>
        <w:t xml:space="preserve"> </w:t>
      </w:r>
    </w:p>
    <w:p w14:paraId="58C6BDB4" w14:textId="45650FC8" w:rsidR="00EC4735" w:rsidRPr="000261E5" w:rsidRDefault="00EC4735" w:rsidP="00EC4735">
      <w:pPr>
        <w:spacing w:after="0" w:line="240" w:lineRule="auto"/>
        <w:ind w:left="738" w:hanging="30"/>
        <w:jc w:val="both"/>
        <w:rPr>
          <w:rFonts w:cstheme="minorHAnsi"/>
          <w:color w:val="000000"/>
        </w:rPr>
      </w:pPr>
      <w:r w:rsidRPr="000261E5">
        <w:rPr>
          <w:rFonts w:cstheme="minorHAnsi"/>
        </w:rPr>
        <w:t xml:space="preserve">Mobil: </w:t>
      </w:r>
      <w:r w:rsidRPr="000261E5">
        <w:rPr>
          <w:rFonts w:cstheme="minorHAnsi"/>
        </w:rPr>
        <w:tab/>
        <w:t xml:space="preserve">            </w:t>
      </w:r>
      <w:r w:rsidR="000261E5">
        <w:rPr>
          <w:rFonts w:cstheme="minorHAnsi"/>
        </w:rPr>
        <w:tab/>
      </w:r>
      <w:r w:rsidRPr="000261E5">
        <w:rPr>
          <w:rFonts w:cstheme="minorHAnsi"/>
        </w:rPr>
        <w:tab/>
        <w:t>+421 907 720 350</w:t>
      </w:r>
    </w:p>
    <w:p w14:paraId="5282B0BB" w14:textId="77777777" w:rsidR="00BD76D3" w:rsidRDefault="00EC4735" w:rsidP="00EC4735">
      <w:pPr>
        <w:spacing w:after="0" w:line="240" w:lineRule="auto"/>
        <w:ind w:left="738" w:hanging="30"/>
        <w:rPr>
          <w:rFonts w:cstheme="minorHAnsi"/>
          <w:color w:val="000000"/>
        </w:rPr>
      </w:pPr>
      <w:r w:rsidRPr="000261E5">
        <w:rPr>
          <w:rFonts w:cstheme="minorHAnsi"/>
          <w:color w:val="000000"/>
        </w:rPr>
        <w:t xml:space="preserve">Adresa hlavnej stránky </w:t>
      </w:r>
      <w:r w:rsidR="007D3F5A">
        <w:rPr>
          <w:rFonts w:cstheme="minorHAnsi"/>
          <w:color w:val="000000"/>
        </w:rPr>
        <w:t xml:space="preserve">obstarávateľského </w:t>
      </w:r>
      <w:r w:rsidRPr="000261E5">
        <w:rPr>
          <w:rFonts w:cstheme="minorHAnsi"/>
          <w:color w:val="000000"/>
        </w:rPr>
        <w:t>subjektu</w:t>
      </w:r>
      <w:r w:rsidR="00FD6E8E">
        <w:rPr>
          <w:rFonts w:cstheme="minorHAnsi"/>
          <w:color w:val="000000"/>
        </w:rPr>
        <w:t xml:space="preserve"> (prijímateľ NFP)</w:t>
      </w:r>
      <w:r w:rsidRPr="000261E5">
        <w:rPr>
          <w:rFonts w:cstheme="minorHAnsi"/>
          <w:color w:val="000000"/>
        </w:rPr>
        <w:t xml:space="preserve">  (URL): </w:t>
      </w:r>
    </w:p>
    <w:p w14:paraId="5B6876D5" w14:textId="70F1C876" w:rsidR="00EC4735" w:rsidRPr="000261E5" w:rsidRDefault="003A7988" w:rsidP="00EC4735">
      <w:pPr>
        <w:spacing w:after="0" w:line="240" w:lineRule="auto"/>
        <w:ind w:left="738" w:hanging="30"/>
        <w:rPr>
          <w:rFonts w:cstheme="minorHAnsi"/>
          <w:color w:val="000000"/>
        </w:rPr>
      </w:pPr>
      <w:hyperlink r:id="rId9" w:history="1">
        <w:r w:rsidR="00BD76D3" w:rsidRPr="0058632D">
          <w:rPr>
            <w:rStyle w:val="Hyperlink"/>
            <w:rFonts w:cstheme="minorHAnsi"/>
          </w:rPr>
          <w:t>https://kkv-union.webnode.sk/</w:t>
        </w:r>
      </w:hyperlink>
      <w:r w:rsidR="00EC4735" w:rsidRPr="000261E5">
        <w:rPr>
          <w:rFonts w:cstheme="minorHAnsi"/>
          <w:color w:val="000000"/>
        </w:rPr>
        <w:t xml:space="preserve"> </w:t>
      </w:r>
    </w:p>
    <w:p w14:paraId="51A3BE6B" w14:textId="2EB9DC3C" w:rsidR="00EC4735" w:rsidRDefault="00EC4735" w:rsidP="00EC4735">
      <w:pPr>
        <w:spacing w:after="0" w:line="240" w:lineRule="auto"/>
        <w:ind w:left="738" w:hanging="30"/>
        <w:rPr>
          <w:rFonts w:cstheme="minorHAnsi"/>
        </w:rPr>
      </w:pPr>
      <w:r w:rsidRPr="000261E5">
        <w:rPr>
          <w:rFonts w:cstheme="minorHAnsi"/>
          <w:color w:val="000000"/>
        </w:rPr>
        <w:t xml:space="preserve">Osoba zodpovedná </w:t>
      </w:r>
      <w:bookmarkStart w:id="1" w:name="_Hlk89379082"/>
      <w:r w:rsidRPr="000261E5">
        <w:rPr>
          <w:rFonts w:cstheme="minorHAnsi"/>
          <w:color w:val="000000"/>
        </w:rPr>
        <w:t>za vypracovanie opisu predmetu zákazky</w:t>
      </w:r>
      <w:bookmarkEnd w:id="1"/>
      <w:r w:rsidRPr="000261E5">
        <w:rPr>
          <w:rFonts w:cstheme="minorHAnsi"/>
          <w:color w:val="000000"/>
        </w:rPr>
        <w:t xml:space="preserve">: </w:t>
      </w:r>
      <w:r w:rsidRPr="000261E5">
        <w:rPr>
          <w:rFonts w:cstheme="minorHAnsi"/>
        </w:rPr>
        <w:t>Ing. Alžbeta Papp – konateľka spoločnosti.</w:t>
      </w:r>
    </w:p>
    <w:p w14:paraId="2B42A67E" w14:textId="77777777" w:rsidR="002A786F" w:rsidRPr="000261E5" w:rsidRDefault="002A786F" w:rsidP="00EC4735">
      <w:pPr>
        <w:spacing w:after="0" w:line="240" w:lineRule="auto"/>
        <w:ind w:left="738" w:hanging="30"/>
        <w:rPr>
          <w:rFonts w:cstheme="minorHAnsi"/>
        </w:rPr>
      </w:pPr>
    </w:p>
    <w:p w14:paraId="44EB408A" w14:textId="1F19503C" w:rsidR="000261E5" w:rsidRPr="000261E5" w:rsidRDefault="000261E5" w:rsidP="000261E5">
      <w:pPr>
        <w:pStyle w:val="ListParagraph"/>
        <w:numPr>
          <w:ilvl w:val="0"/>
          <w:numId w:val="4"/>
        </w:numPr>
        <w:spacing w:after="0" w:line="240" w:lineRule="auto"/>
        <w:rPr>
          <w:rFonts w:cstheme="minorHAnsi"/>
          <w:b/>
          <w:bCs/>
        </w:rPr>
      </w:pPr>
      <w:r w:rsidRPr="000261E5">
        <w:rPr>
          <w:rFonts w:cstheme="minorHAnsi"/>
          <w:b/>
          <w:bCs/>
        </w:rPr>
        <w:t>Názov zákazky</w:t>
      </w:r>
    </w:p>
    <w:p w14:paraId="02F20D91" w14:textId="77777777" w:rsidR="000261E5" w:rsidRPr="000261E5" w:rsidRDefault="000261E5" w:rsidP="000261E5">
      <w:pPr>
        <w:pStyle w:val="ListParagraph"/>
        <w:spacing w:after="0" w:line="240" w:lineRule="auto"/>
        <w:jc w:val="both"/>
        <w:rPr>
          <w:rFonts w:cstheme="minorHAnsi"/>
          <w:bCs/>
          <w:color w:val="000000"/>
        </w:rPr>
      </w:pPr>
      <w:bookmarkStart w:id="2" w:name="_Hlk101270487"/>
      <w:r w:rsidRPr="000261E5">
        <w:rPr>
          <w:rFonts w:cstheme="minorHAnsi"/>
          <w:bCs/>
          <w:color w:val="000000"/>
        </w:rPr>
        <w:t>Obstaranie zariadení pre projekt pod názvom „Spracovanie miestnych produktov.“</w:t>
      </w:r>
    </w:p>
    <w:p w14:paraId="1AFF2654" w14:textId="77777777" w:rsidR="000261E5" w:rsidRPr="000261E5" w:rsidRDefault="000261E5" w:rsidP="000261E5">
      <w:pPr>
        <w:pStyle w:val="ListParagraph"/>
        <w:spacing w:after="0" w:line="240" w:lineRule="auto"/>
        <w:jc w:val="both"/>
        <w:rPr>
          <w:rFonts w:cstheme="minorHAnsi"/>
          <w:bCs/>
          <w:color w:val="000000"/>
        </w:rPr>
      </w:pPr>
      <w:bookmarkStart w:id="3" w:name="_Hlk101260929"/>
      <w:bookmarkEnd w:id="2"/>
      <w:r w:rsidRPr="000261E5">
        <w:rPr>
          <w:rFonts w:cstheme="minorHAnsi"/>
          <w:bCs/>
          <w:color w:val="000000"/>
        </w:rPr>
        <w:t>1.časť predmetu zákazky – Systém na úpravu vody</w:t>
      </w:r>
    </w:p>
    <w:p w14:paraId="496E3644" w14:textId="77777777" w:rsidR="000261E5" w:rsidRPr="000261E5" w:rsidRDefault="000261E5" w:rsidP="000261E5">
      <w:pPr>
        <w:pStyle w:val="ListParagraph"/>
        <w:spacing w:after="0" w:line="240" w:lineRule="auto"/>
        <w:jc w:val="both"/>
        <w:rPr>
          <w:rFonts w:cstheme="minorHAnsi"/>
          <w:bCs/>
          <w:color w:val="000000"/>
        </w:rPr>
      </w:pPr>
      <w:r w:rsidRPr="000261E5">
        <w:rPr>
          <w:rFonts w:cstheme="minorHAnsi"/>
          <w:bCs/>
          <w:color w:val="000000"/>
        </w:rPr>
        <w:t>2.časť predmetu zákazky – Etiketovačka</w:t>
      </w:r>
    </w:p>
    <w:p w14:paraId="24249FB4" w14:textId="77777777" w:rsidR="000261E5" w:rsidRPr="000261E5" w:rsidRDefault="000261E5" w:rsidP="000261E5">
      <w:pPr>
        <w:pStyle w:val="ListParagraph"/>
        <w:spacing w:after="0" w:line="240" w:lineRule="auto"/>
        <w:jc w:val="both"/>
        <w:rPr>
          <w:rFonts w:cstheme="minorHAnsi"/>
          <w:bCs/>
          <w:color w:val="000000"/>
        </w:rPr>
      </w:pPr>
      <w:r w:rsidRPr="000261E5">
        <w:rPr>
          <w:rFonts w:cstheme="minorHAnsi"/>
          <w:bCs/>
          <w:color w:val="000000"/>
        </w:rPr>
        <w:t xml:space="preserve">3.časť predmetu zákazky – </w:t>
      </w:r>
      <w:proofErr w:type="spellStart"/>
      <w:r w:rsidRPr="000261E5">
        <w:rPr>
          <w:rFonts w:cstheme="minorHAnsi"/>
          <w:bCs/>
          <w:color w:val="000000"/>
        </w:rPr>
        <w:t>Batch</w:t>
      </w:r>
      <w:proofErr w:type="spellEnd"/>
      <w:r w:rsidRPr="000261E5">
        <w:rPr>
          <w:rFonts w:cstheme="minorHAnsi"/>
          <w:bCs/>
          <w:color w:val="000000"/>
        </w:rPr>
        <w:t xml:space="preserve"> </w:t>
      </w:r>
      <w:proofErr w:type="spellStart"/>
      <w:r w:rsidRPr="000261E5">
        <w:rPr>
          <w:rFonts w:cstheme="minorHAnsi"/>
          <w:bCs/>
          <w:color w:val="000000"/>
        </w:rPr>
        <w:t>pastér</w:t>
      </w:r>
      <w:proofErr w:type="spellEnd"/>
    </w:p>
    <w:p w14:paraId="2927C3E6" w14:textId="5EE8A76E" w:rsidR="000261E5" w:rsidRDefault="000261E5" w:rsidP="000261E5">
      <w:pPr>
        <w:pStyle w:val="ListParagraph"/>
        <w:spacing w:after="0" w:line="240" w:lineRule="auto"/>
        <w:jc w:val="both"/>
        <w:rPr>
          <w:rFonts w:cstheme="minorHAnsi"/>
          <w:bCs/>
          <w:color w:val="000000"/>
        </w:rPr>
      </w:pPr>
      <w:r w:rsidRPr="000261E5">
        <w:rPr>
          <w:rFonts w:cstheme="minorHAnsi"/>
          <w:bCs/>
          <w:color w:val="000000"/>
        </w:rPr>
        <w:t xml:space="preserve">4.časť predmetu zákazky - </w:t>
      </w:r>
      <w:proofErr w:type="spellStart"/>
      <w:r w:rsidRPr="000261E5">
        <w:rPr>
          <w:rFonts w:cstheme="minorHAnsi"/>
          <w:bCs/>
          <w:color w:val="000000"/>
        </w:rPr>
        <w:t>Vodokružná</w:t>
      </w:r>
      <w:proofErr w:type="spellEnd"/>
      <w:r w:rsidRPr="000261E5">
        <w:rPr>
          <w:rFonts w:cstheme="minorHAnsi"/>
          <w:bCs/>
          <w:color w:val="000000"/>
        </w:rPr>
        <w:t xml:space="preserve"> výveva</w:t>
      </w:r>
    </w:p>
    <w:bookmarkEnd w:id="3"/>
    <w:p w14:paraId="1E6C1DE0" w14:textId="34C2D7F8" w:rsidR="002A786F" w:rsidRDefault="002A786F" w:rsidP="000261E5">
      <w:pPr>
        <w:pStyle w:val="ListParagraph"/>
        <w:spacing w:after="0" w:line="240" w:lineRule="auto"/>
        <w:jc w:val="both"/>
        <w:rPr>
          <w:rFonts w:cstheme="minorHAnsi"/>
          <w:bCs/>
          <w:color w:val="000000"/>
        </w:rPr>
      </w:pPr>
    </w:p>
    <w:p w14:paraId="1389F648" w14:textId="145BD7E6" w:rsidR="002A786F" w:rsidRPr="002A786F" w:rsidRDefault="002A786F" w:rsidP="002A786F">
      <w:pPr>
        <w:spacing w:after="0" w:line="240" w:lineRule="auto"/>
        <w:ind w:left="708"/>
        <w:jc w:val="both"/>
        <w:rPr>
          <w:rFonts w:cstheme="minorHAnsi"/>
          <w:bCs/>
          <w:color w:val="000000"/>
        </w:rPr>
      </w:pPr>
      <w:r w:rsidRPr="002A786F">
        <w:rPr>
          <w:rFonts w:cstheme="minorHAnsi"/>
          <w:bCs/>
          <w:color w:val="000000"/>
        </w:rPr>
        <w:t xml:space="preserve">Dodanie všetkých častí predmetu zákazky bude financované z projektu pod názvom „Spracovanie miestnych produktov.“  (projekt č. SKHU/1901/3.1/003)  ktorý je financovaný z Programu spolupráce </w:t>
      </w:r>
      <w:proofErr w:type="spellStart"/>
      <w:r w:rsidRPr="002A786F">
        <w:rPr>
          <w:rFonts w:cstheme="minorHAnsi"/>
          <w:bCs/>
          <w:color w:val="000000"/>
        </w:rPr>
        <w:t>Interreg</w:t>
      </w:r>
      <w:proofErr w:type="spellEnd"/>
      <w:r w:rsidRPr="002A786F">
        <w:rPr>
          <w:rFonts w:cstheme="minorHAnsi"/>
          <w:bCs/>
          <w:color w:val="000000"/>
        </w:rPr>
        <w:t xml:space="preserve"> V-A Slovenská republika-Maďarsko (EFRR – Európsky fond regionálneho rozvoja)  a zo zdrojov </w:t>
      </w:r>
      <w:r w:rsidR="00F97EC7">
        <w:rPr>
          <w:rFonts w:cstheme="minorHAnsi"/>
          <w:bCs/>
          <w:color w:val="000000"/>
        </w:rPr>
        <w:t xml:space="preserve">obstarávateľského subjektu. </w:t>
      </w:r>
    </w:p>
    <w:p w14:paraId="31E40469" w14:textId="77777777" w:rsidR="002A786F" w:rsidRDefault="002A786F" w:rsidP="000261E5">
      <w:pPr>
        <w:pStyle w:val="ListParagraph"/>
        <w:spacing w:after="0" w:line="240" w:lineRule="auto"/>
        <w:jc w:val="both"/>
        <w:rPr>
          <w:rFonts w:cstheme="minorHAnsi"/>
          <w:bCs/>
          <w:color w:val="000000"/>
        </w:rPr>
      </w:pPr>
    </w:p>
    <w:p w14:paraId="115C830F" w14:textId="400B5E30" w:rsidR="002A786F" w:rsidRPr="002A786F" w:rsidRDefault="002A786F" w:rsidP="002A786F">
      <w:pPr>
        <w:pStyle w:val="ListParagraph"/>
        <w:numPr>
          <w:ilvl w:val="0"/>
          <w:numId w:val="4"/>
        </w:numPr>
        <w:spacing w:after="0" w:line="240" w:lineRule="auto"/>
        <w:jc w:val="both"/>
        <w:rPr>
          <w:rFonts w:cstheme="minorHAnsi"/>
          <w:b/>
          <w:color w:val="000000"/>
        </w:rPr>
      </w:pPr>
      <w:r w:rsidRPr="002A786F">
        <w:rPr>
          <w:rFonts w:cstheme="minorHAnsi"/>
          <w:b/>
          <w:color w:val="000000"/>
        </w:rPr>
        <w:t xml:space="preserve">Rozdelenie predmetu zákazky: </w:t>
      </w:r>
    </w:p>
    <w:p w14:paraId="0528CA1F" w14:textId="1DF8FB03" w:rsidR="002A786F" w:rsidRDefault="002A786F" w:rsidP="002A786F">
      <w:pPr>
        <w:spacing w:after="0" w:line="240" w:lineRule="auto"/>
        <w:ind w:left="708"/>
        <w:jc w:val="both"/>
        <w:rPr>
          <w:rFonts w:cstheme="minorHAnsi"/>
          <w:bCs/>
          <w:color w:val="000000"/>
        </w:rPr>
      </w:pPr>
      <w:r w:rsidRPr="002A786F">
        <w:rPr>
          <w:rFonts w:cstheme="minorHAnsi"/>
          <w:bCs/>
          <w:color w:val="000000"/>
        </w:rPr>
        <w:t xml:space="preserve">Predmet zákazky je rozdelený na štyri (4) časti. </w:t>
      </w:r>
      <w:r>
        <w:rPr>
          <w:rFonts w:cstheme="minorHAnsi"/>
          <w:bCs/>
          <w:color w:val="000000"/>
        </w:rPr>
        <w:t>Dodávateľ</w:t>
      </w:r>
      <w:r w:rsidRPr="002A786F">
        <w:rPr>
          <w:rFonts w:cstheme="minorHAnsi"/>
          <w:bCs/>
          <w:color w:val="000000"/>
        </w:rPr>
        <w:t xml:space="preserve"> môže predložiť ponuku na jednu časť predmetu zákazky alebo môže predložiť ponuky na viacej častí predmetu zákazky alebo môže predložiť ponuky na všetky časti predmetu zákazky. Ponuky môžu byť predložené na niekoľko častí predmetu zákazky v akejkoľvek kombinácii.</w:t>
      </w:r>
    </w:p>
    <w:p w14:paraId="67538547" w14:textId="37B586E9" w:rsidR="002A786F" w:rsidRDefault="002A786F" w:rsidP="002A786F">
      <w:pPr>
        <w:spacing w:after="0" w:line="240" w:lineRule="auto"/>
        <w:ind w:left="708"/>
        <w:jc w:val="both"/>
        <w:rPr>
          <w:rFonts w:cstheme="minorHAnsi"/>
          <w:bCs/>
          <w:color w:val="000000"/>
        </w:rPr>
      </w:pPr>
    </w:p>
    <w:p w14:paraId="4A05593C" w14:textId="4A3D1C4D" w:rsidR="002A786F" w:rsidRDefault="002A786F" w:rsidP="002A786F">
      <w:pPr>
        <w:spacing w:after="0" w:line="240" w:lineRule="auto"/>
        <w:ind w:left="708"/>
        <w:jc w:val="both"/>
        <w:rPr>
          <w:rFonts w:cstheme="minorHAnsi"/>
          <w:bCs/>
          <w:color w:val="000000"/>
        </w:rPr>
      </w:pPr>
    </w:p>
    <w:p w14:paraId="25739715" w14:textId="5E77C3B0" w:rsidR="002A786F" w:rsidRDefault="002A786F" w:rsidP="002A786F">
      <w:pPr>
        <w:spacing w:after="0" w:line="240" w:lineRule="auto"/>
        <w:ind w:left="708"/>
        <w:jc w:val="both"/>
        <w:rPr>
          <w:rFonts w:cstheme="minorHAnsi"/>
          <w:bCs/>
          <w:color w:val="000000"/>
        </w:rPr>
      </w:pPr>
    </w:p>
    <w:p w14:paraId="339B2695" w14:textId="6223EE54" w:rsidR="002A786F" w:rsidRDefault="002A786F" w:rsidP="002A786F">
      <w:pPr>
        <w:spacing w:after="0" w:line="240" w:lineRule="auto"/>
        <w:ind w:left="708"/>
        <w:jc w:val="both"/>
        <w:rPr>
          <w:rFonts w:cstheme="minorHAnsi"/>
          <w:bCs/>
          <w:color w:val="000000"/>
        </w:rPr>
      </w:pPr>
    </w:p>
    <w:p w14:paraId="177B024E" w14:textId="6514327D" w:rsidR="002A786F" w:rsidRDefault="002A786F" w:rsidP="002A786F">
      <w:pPr>
        <w:spacing w:after="0" w:line="240" w:lineRule="auto"/>
        <w:ind w:left="708"/>
        <w:jc w:val="both"/>
        <w:rPr>
          <w:rFonts w:cstheme="minorHAnsi"/>
          <w:bCs/>
          <w:color w:val="000000"/>
        </w:rPr>
      </w:pPr>
    </w:p>
    <w:p w14:paraId="52E1E28A" w14:textId="3EBCAF02" w:rsidR="002A786F" w:rsidRDefault="002A786F" w:rsidP="002A786F">
      <w:pPr>
        <w:spacing w:after="0" w:line="240" w:lineRule="auto"/>
        <w:ind w:left="708"/>
        <w:jc w:val="both"/>
        <w:rPr>
          <w:rFonts w:cstheme="minorHAnsi"/>
          <w:bCs/>
          <w:color w:val="000000"/>
        </w:rPr>
      </w:pPr>
    </w:p>
    <w:p w14:paraId="6792C8A0" w14:textId="77777777" w:rsidR="002A786F" w:rsidRDefault="002A786F" w:rsidP="002A786F">
      <w:pPr>
        <w:spacing w:after="0" w:line="240" w:lineRule="auto"/>
        <w:ind w:left="708"/>
        <w:jc w:val="both"/>
        <w:rPr>
          <w:rFonts w:cstheme="minorHAnsi"/>
          <w:bCs/>
          <w:color w:val="000000"/>
        </w:rPr>
      </w:pPr>
    </w:p>
    <w:p w14:paraId="44DAC68C" w14:textId="27E4CF47" w:rsidR="000261E5" w:rsidRDefault="000261E5" w:rsidP="000261E5">
      <w:pPr>
        <w:pStyle w:val="ListParagraph"/>
        <w:numPr>
          <w:ilvl w:val="0"/>
          <w:numId w:val="4"/>
        </w:numPr>
        <w:spacing w:after="0" w:line="240" w:lineRule="auto"/>
        <w:jc w:val="both"/>
        <w:rPr>
          <w:rFonts w:cstheme="minorHAnsi"/>
          <w:b/>
          <w:color w:val="000000"/>
        </w:rPr>
      </w:pPr>
      <w:r w:rsidRPr="000261E5">
        <w:rPr>
          <w:rFonts w:cstheme="minorHAnsi"/>
          <w:b/>
          <w:color w:val="000000"/>
        </w:rPr>
        <w:lastRenderedPageBreak/>
        <w:t xml:space="preserve">Opis predmetu zákazky </w:t>
      </w:r>
    </w:p>
    <w:p w14:paraId="1F814ADB" w14:textId="4318BF4D" w:rsidR="000A6320" w:rsidRPr="000A6320" w:rsidRDefault="000A6320" w:rsidP="00EB0EC9">
      <w:pPr>
        <w:pStyle w:val="ListParagraph"/>
        <w:spacing w:after="0" w:line="240" w:lineRule="auto"/>
        <w:jc w:val="both"/>
        <w:rPr>
          <w:rFonts w:cstheme="minorHAnsi"/>
          <w:color w:val="FF0000"/>
          <w:highlight w:val="yellow"/>
        </w:rPr>
      </w:pPr>
      <w:r w:rsidRPr="000A6320">
        <w:rPr>
          <w:rFonts w:cstheme="minorHAnsi"/>
          <w:color w:val="FF0000"/>
        </w:rPr>
        <w:t xml:space="preserve">Údaje v tejto výzve a jej príloh, v opise predmetu zákazky, ktoré sa týkajú obstarania potravinárskej  technológie pre projekt pod názvom </w:t>
      </w:r>
      <w:r w:rsidRPr="000A6320">
        <w:rPr>
          <w:rFonts w:cstheme="minorHAnsi"/>
          <w:b/>
          <w:bCs/>
          <w:color w:val="FF0000"/>
        </w:rPr>
        <w:t xml:space="preserve">„Spracovanie miestnych produktov“                                                               </w:t>
      </w:r>
      <w:r w:rsidRPr="000A6320">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0A6320">
        <w:rPr>
          <w:rFonts w:cstheme="minorHAnsi"/>
          <w:b/>
          <w:bCs/>
          <w:color w:val="FF0000"/>
        </w:rPr>
        <w:t>„Spracovanie miestnych produktov“</w:t>
      </w:r>
      <w:r>
        <w:rPr>
          <w:rFonts w:cstheme="minorHAnsi"/>
          <w:b/>
          <w:bCs/>
          <w:color w:val="FF0000"/>
        </w:rPr>
        <w:t xml:space="preserve"> </w:t>
      </w:r>
      <w:r w:rsidRPr="000A6320">
        <w:rPr>
          <w:rFonts w:cstheme="minorHAnsi"/>
          <w:color w:val="FF0000"/>
        </w:rPr>
        <w:t xml:space="preserve">(projekt č. SKHU/1901/3.1/003). Ponúkaný ekvivalent musí mať rovnaké alebo lepšie technické a úžitkové parametre. </w:t>
      </w:r>
    </w:p>
    <w:tbl>
      <w:tblPr>
        <w:tblW w:w="9918" w:type="dxa"/>
        <w:tblCellMar>
          <w:left w:w="70" w:type="dxa"/>
          <w:right w:w="70" w:type="dxa"/>
        </w:tblCellMar>
        <w:tblLook w:val="04A0" w:firstRow="1" w:lastRow="0" w:firstColumn="1" w:lastColumn="0" w:noHBand="0" w:noVBand="1"/>
      </w:tblPr>
      <w:tblGrid>
        <w:gridCol w:w="4248"/>
        <w:gridCol w:w="2977"/>
        <w:gridCol w:w="2693"/>
      </w:tblGrid>
      <w:tr w:rsidR="00F6570C" w:rsidRPr="00F6570C" w14:paraId="2F25E6F8" w14:textId="77777777" w:rsidTr="00F6570C">
        <w:trPr>
          <w:trHeight w:val="660"/>
        </w:trPr>
        <w:tc>
          <w:tcPr>
            <w:tcW w:w="424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F1FC2A" w14:textId="295B99C1" w:rsidR="00F6570C" w:rsidRPr="00F6570C" w:rsidRDefault="00F6570C" w:rsidP="00F6570C">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Názov položky pre 1. časť predmetu zákazky</w:t>
            </w:r>
          </w:p>
        </w:tc>
        <w:tc>
          <w:tcPr>
            <w:tcW w:w="2977" w:type="dxa"/>
            <w:tcBorders>
              <w:top w:val="single" w:sz="4" w:space="0" w:color="auto"/>
              <w:left w:val="nil"/>
              <w:bottom w:val="single" w:sz="4" w:space="0" w:color="auto"/>
              <w:right w:val="single" w:sz="4" w:space="0" w:color="auto"/>
            </w:tcBorders>
            <w:shd w:val="clear" w:color="000000" w:fill="BDD7EE"/>
            <w:noWrap/>
            <w:vAlign w:val="center"/>
            <w:hideMark/>
          </w:tcPr>
          <w:p w14:paraId="7E63A88D" w14:textId="77777777" w:rsidR="00F6570C" w:rsidRPr="00F6570C" w:rsidRDefault="00F6570C" w:rsidP="00F6570C">
            <w:pPr>
              <w:spacing w:after="0" w:line="240" w:lineRule="auto"/>
              <w:jc w:val="center"/>
              <w:rPr>
                <w:rFonts w:ascii="Arial Narrow" w:eastAsia="Times New Roman" w:hAnsi="Arial Narrow" w:cs="Calibri"/>
                <w:b/>
                <w:bCs/>
                <w:color w:val="000000"/>
                <w:lang w:eastAsia="sk-SK"/>
              </w:rPr>
            </w:pPr>
            <w:r w:rsidRPr="00F6570C">
              <w:rPr>
                <w:rFonts w:ascii="Arial Narrow" w:eastAsia="Times New Roman" w:hAnsi="Arial Narrow" w:cs="Calibri"/>
                <w:b/>
                <w:bCs/>
                <w:color w:val="000000"/>
                <w:lang w:eastAsia="sk-SK"/>
              </w:rPr>
              <w:t>Merná jednotka</w:t>
            </w:r>
          </w:p>
        </w:tc>
        <w:tc>
          <w:tcPr>
            <w:tcW w:w="2693" w:type="dxa"/>
            <w:tcBorders>
              <w:top w:val="single" w:sz="4" w:space="0" w:color="auto"/>
              <w:left w:val="nil"/>
              <w:bottom w:val="single" w:sz="4" w:space="0" w:color="auto"/>
              <w:right w:val="single" w:sz="4" w:space="0" w:color="auto"/>
            </w:tcBorders>
            <w:shd w:val="clear" w:color="000000" w:fill="BDD7EE"/>
            <w:noWrap/>
            <w:vAlign w:val="center"/>
            <w:hideMark/>
          </w:tcPr>
          <w:p w14:paraId="50462C7F" w14:textId="77777777" w:rsidR="00F6570C" w:rsidRPr="00F6570C" w:rsidRDefault="00F6570C" w:rsidP="00F6570C">
            <w:pPr>
              <w:spacing w:after="0" w:line="240" w:lineRule="auto"/>
              <w:jc w:val="center"/>
              <w:rPr>
                <w:rFonts w:ascii="Arial Narrow" w:eastAsia="Times New Roman" w:hAnsi="Arial Narrow" w:cs="Calibri"/>
                <w:b/>
                <w:bCs/>
                <w:color w:val="000000"/>
                <w:lang w:eastAsia="sk-SK"/>
              </w:rPr>
            </w:pPr>
            <w:r w:rsidRPr="00F6570C">
              <w:rPr>
                <w:rFonts w:ascii="Arial Narrow" w:eastAsia="Times New Roman" w:hAnsi="Arial Narrow" w:cs="Calibri"/>
                <w:b/>
                <w:bCs/>
                <w:color w:val="000000"/>
                <w:lang w:eastAsia="sk-SK"/>
              </w:rPr>
              <w:t>Počet</w:t>
            </w:r>
          </w:p>
        </w:tc>
      </w:tr>
      <w:tr w:rsidR="00F6570C" w:rsidRPr="00F6570C" w14:paraId="22331215" w14:textId="77777777" w:rsidTr="00F6570C">
        <w:trPr>
          <w:trHeight w:val="553"/>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C1A81F9" w14:textId="59F26AF6" w:rsidR="00F6570C" w:rsidRPr="00F6570C" w:rsidRDefault="00F6570C" w:rsidP="00F6570C">
            <w:pPr>
              <w:spacing w:after="0" w:line="240" w:lineRule="auto"/>
              <w:jc w:val="center"/>
              <w:rPr>
                <w:rFonts w:ascii="Arial Narrow" w:eastAsia="Times New Roman" w:hAnsi="Arial Narrow" w:cs="Calibri"/>
                <w:color w:val="000000"/>
                <w:lang w:eastAsia="sk-SK"/>
              </w:rPr>
            </w:pPr>
            <w:r w:rsidRPr="00F6570C">
              <w:rPr>
                <w:rFonts w:ascii="Arial Narrow" w:eastAsia="Times New Roman" w:hAnsi="Arial Narrow" w:cs="Calibri"/>
                <w:color w:val="000000"/>
                <w:lang w:eastAsia="sk-SK"/>
              </w:rPr>
              <w:t xml:space="preserve">Systém na úpravu vody. </w:t>
            </w:r>
          </w:p>
        </w:tc>
        <w:tc>
          <w:tcPr>
            <w:tcW w:w="2977" w:type="dxa"/>
            <w:tcBorders>
              <w:top w:val="nil"/>
              <w:left w:val="nil"/>
              <w:bottom w:val="single" w:sz="4" w:space="0" w:color="auto"/>
              <w:right w:val="single" w:sz="4" w:space="0" w:color="auto"/>
            </w:tcBorders>
            <w:shd w:val="clear" w:color="auto" w:fill="auto"/>
            <w:noWrap/>
            <w:vAlign w:val="center"/>
            <w:hideMark/>
          </w:tcPr>
          <w:p w14:paraId="7FF90B0A" w14:textId="77777777" w:rsidR="00F6570C" w:rsidRPr="00F6570C" w:rsidRDefault="00F6570C" w:rsidP="00F6570C">
            <w:pPr>
              <w:spacing w:after="0" w:line="240" w:lineRule="auto"/>
              <w:jc w:val="center"/>
              <w:rPr>
                <w:rFonts w:ascii="Arial Narrow" w:eastAsia="Times New Roman" w:hAnsi="Arial Narrow" w:cs="Calibri"/>
                <w:color w:val="000000"/>
                <w:lang w:eastAsia="sk-SK"/>
              </w:rPr>
            </w:pPr>
            <w:r w:rsidRPr="00F6570C">
              <w:rPr>
                <w:rFonts w:ascii="Arial Narrow" w:eastAsia="Times New Roman" w:hAnsi="Arial Narrow" w:cs="Calibri"/>
                <w:color w:val="000000"/>
                <w:lang w:eastAsia="sk-SK"/>
              </w:rPr>
              <w:t>kus</w:t>
            </w:r>
          </w:p>
        </w:tc>
        <w:tc>
          <w:tcPr>
            <w:tcW w:w="2693" w:type="dxa"/>
            <w:tcBorders>
              <w:top w:val="nil"/>
              <w:left w:val="nil"/>
              <w:bottom w:val="single" w:sz="4" w:space="0" w:color="auto"/>
              <w:right w:val="single" w:sz="4" w:space="0" w:color="auto"/>
            </w:tcBorders>
            <w:shd w:val="clear" w:color="auto" w:fill="auto"/>
            <w:noWrap/>
            <w:vAlign w:val="center"/>
            <w:hideMark/>
          </w:tcPr>
          <w:p w14:paraId="102979D1" w14:textId="77777777" w:rsidR="00F6570C" w:rsidRPr="00F6570C" w:rsidRDefault="00F6570C" w:rsidP="00F6570C">
            <w:pPr>
              <w:spacing w:after="0" w:line="240" w:lineRule="auto"/>
              <w:jc w:val="center"/>
              <w:rPr>
                <w:rFonts w:ascii="Arial Narrow" w:eastAsia="Times New Roman" w:hAnsi="Arial Narrow" w:cs="Calibri"/>
                <w:color w:val="000000"/>
                <w:lang w:eastAsia="sk-SK"/>
              </w:rPr>
            </w:pPr>
            <w:r w:rsidRPr="00F6570C">
              <w:rPr>
                <w:rFonts w:ascii="Arial Narrow" w:eastAsia="Times New Roman" w:hAnsi="Arial Narrow" w:cs="Calibri"/>
                <w:color w:val="000000"/>
                <w:lang w:eastAsia="sk-SK"/>
              </w:rPr>
              <w:t>1</w:t>
            </w:r>
          </w:p>
        </w:tc>
      </w:tr>
    </w:tbl>
    <w:tbl>
      <w:tblPr>
        <w:tblStyle w:val="TableGrid"/>
        <w:tblW w:w="9776" w:type="dxa"/>
        <w:tblLook w:val="04A0" w:firstRow="1" w:lastRow="0" w:firstColumn="1" w:lastColumn="0" w:noHBand="0" w:noVBand="1"/>
      </w:tblPr>
      <w:tblGrid>
        <w:gridCol w:w="4965"/>
        <w:gridCol w:w="4811"/>
      </w:tblGrid>
      <w:tr w:rsidR="000261E5" w:rsidRPr="000261E5" w14:paraId="77315890" w14:textId="77777777" w:rsidTr="002A786F">
        <w:tc>
          <w:tcPr>
            <w:tcW w:w="9776" w:type="dxa"/>
            <w:gridSpan w:val="2"/>
          </w:tcPr>
          <w:p w14:paraId="70B552AB" w14:textId="77777777" w:rsidR="000261E5" w:rsidRPr="000261E5" w:rsidRDefault="000261E5" w:rsidP="000261E5">
            <w:pPr>
              <w:pStyle w:val="ListParagraph"/>
              <w:numPr>
                <w:ilvl w:val="0"/>
                <w:numId w:val="12"/>
              </w:numPr>
              <w:ind w:left="306" w:hanging="306"/>
              <w:rPr>
                <w:rFonts w:cstheme="minorHAnsi"/>
                <w:b/>
                <w:bCs/>
                <w:highlight w:val="yellow"/>
              </w:rPr>
            </w:pPr>
            <w:r w:rsidRPr="000261E5">
              <w:rPr>
                <w:rFonts w:cstheme="minorHAnsi"/>
                <w:b/>
                <w:bCs/>
                <w:highlight w:val="yellow"/>
              </w:rPr>
              <w:t>časť predmetu zákazky - Systém na úpravu vody.</w:t>
            </w:r>
          </w:p>
        </w:tc>
      </w:tr>
      <w:tr w:rsidR="000261E5" w:rsidRPr="000261E5" w14:paraId="1A879AD2" w14:textId="77777777" w:rsidTr="002A786F">
        <w:tc>
          <w:tcPr>
            <w:tcW w:w="4965" w:type="dxa"/>
          </w:tcPr>
          <w:p w14:paraId="3B1F82A0" w14:textId="77777777" w:rsidR="000261E5" w:rsidRPr="000261E5" w:rsidRDefault="000261E5" w:rsidP="002A786F">
            <w:pPr>
              <w:rPr>
                <w:rFonts w:cstheme="minorHAnsi"/>
                <w:b/>
              </w:rPr>
            </w:pPr>
            <w:r w:rsidRPr="000261E5">
              <w:rPr>
                <w:rFonts w:cstheme="minorHAnsi"/>
                <w:b/>
                <w:bCs/>
              </w:rPr>
              <w:t>Požadovaný parameter</w:t>
            </w:r>
          </w:p>
        </w:tc>
        <w:tc>
          <w:tcPr>
            <w:tcW w:w="4811" w:type="dxa"/>
          </w:tcPr>
          <w:p w14:paraId="42E306C5" w14:textId="77777777" w:rsidR="000261E5" w:rsidRPr="000261E5" w:rsidRDefault="000261E5" w:rsidP="002A786F">
            <w:pPr>
              <w:rPr>
                <w:rFonts w:cstheme="minorHAnsi"/>
                <w:b/>
              </w:rPr>
            </w:pPr>
            <w:r w:rsidRPr="000261E5">
              <w:rPr>
                <w:rFonts w:cstheme="minorHAnsi"/>
                <w:b/>
              </w:rPr>
              <w:t>Rozsah / Hodnota</w:t>
            </w:r>
          </w:p>
        </w:tc>
      </w:tr>
      <w:tr w:rsidR="000261E5" w:rsidRPr="000261E5" w14:paraId="7C6052EC" w14:textId="77777777" w:rsidTr="002A786F">
        <w:tc>
          <w:tcPr>
            <w:tcW w:w="4965" w:type="dxa"/>
          </w:tcPr>
          <w:p w14:paraId="5F4B294D" w14:textId="77777777" w:rsidR="000261E5" w:rsidRPr="000261E5" w:rsidRDefault="000261E5" w:rsidP="002A786F">
            <w:pPr>
              <w:rPr>
                <w:rFonts w:cstheme="minorHAnsi"/>
                <w:b/>
              </w:rPr>
            </w:pPr>
            <w:r w:rsidRPr="000261E5">
              <w:rPr>
                <w:rFonts w:cstheme="minorHAnsi"/>
                <w:b/>
              </w:rPr>
              <w:t>Časť A – zásobný systém</w:t>
            </w:r>
          </w:p>
        </w:tc>
        <w:tc>
          <w:tcPr>
            <w:tcW w:w="4811" w:type="dxa"/>
            <w:shd w:val="clear" w:color="auto" w:fill="000000" w:themeFill="text1"/>
          </w:tcPr>
          <w:p w14:paraId="617C65F5" w14:textId="77777777" w:rsidR="000261E5" w:rsidRPr="000261E5" w:rsidRDefault="000261E5" w:rsidP="002A786F">
            <w:pPr>
              <w:rPr>
                <w:rFonts w:cstheme="minorHAnsi"/>
                <w:b/>
              </w:rPr>
            </w:pPr>
          </w:p>
        </w:tc>
      </w:tr>
      <w:tr w:rsidR="000261E5" w:rsidRPr="000261E5" w14:paraId="64603162" w14:textId="77777777" w:rsidTr="002A786F">
        <w:trPr>
          <w:trHeight w:val="1123"/>
        </w:trPr>
        <w:tc>
          <w:tcPr>
            <w:tcW w:w="4965" w:type="dxa"/>
          </w:tcPr>
          <w:p w14:paraId="165A2FA8" w14:textId="77777777" w:rsidR="000261E5" w:rsidRPr="000261E5" w:rsidRDefault="000261E5" w:rsidP="002A786F">
            <w:pPr>
              <w:rPr>
                <w:rFonts w:cstheme="minorHAnsi"/>
              </w:rPr>
            </w:pPr>
            <w:r w:rsidRPr="000261E5">
              <w:rPr>
                <w:rFonts w:cstheme="minorHAnsi"/>
              </w:rPr>
              <w:t>Ponorné čerpadlo s frekvenčným meničom</w:t>
            </w:r>
          </w:p>
          <w:p w14:paraId="1CE306B1" w14:textId="77777777" w:rsidR="000261E5" w:rsidRPr="000261E5" w:rsidRDefault="000261E5" w:rsidP="000261E5">
            <w:pPr>
              <w:pStyle w:val="ListParagraph"/>
              <w:numPr>
                <w:ilvl w:val="0"/>
                <w:numId w:val="11"/>
              </w:numPr>
              <w:rPr>
                <w:rFonts w:eastAsiaTheme="minorEastAsia" w:cstheme="minorHAnsi"/>
              </w:rPr>
            </w:pPr>
            <w:proofErr w:type="spellStart"/>
            <w:r w:rsidRPr="000261E5">
              <w:rPr>
                <w:rFonts w:cstheme="minorHAnsi"/>
              </w:rPr>
              <w:t>Hmax</w:t>
            </w:r>
            <w:proofErr w:type="spellEnd"/>
            <w:r w:rsidRPr="000261E5">
              <w:rPr>
                <w:rFonts w:cstheme="minorHAnsi"/>
              </w:rPr>
              <w:t xml:space="preserve"> (m)</w:t>
            </w:r>
          </w:p>
          <w:p w14:paraId="4C8472CA" w14:textId="77777777" w:rsidR="000261E5" w:rsidRPr="000261E5" w:rsidRDefault="000261E5" w:rsidP="000261E5">
            <w:pPr>
              <w:pStyle w:val="ListParagraph"/>
              <w:numPr>
                <w:ilvl w:val="0"/>
                <w:numId w:val="11"/>
              </w:numPr>
              <w:rPr>
                <w:rFonts w:cstheme="minorHAnsi"/>
              </w:rPr>
            </w:pPr>
            <w:proofErr w:type="spellStart"/>
            <w:r w:rsidRPr="000261E5">
              <w:rPr>
                <w:rFonts w:cstheme="minorHAnsi"/>
              </w:rPr>
              <w:t>Qmax</w:t>
            </w:r>
            <w:proofErr w:type="spellEnd"/>
            <w:r w:rsidRPr="000261E5">
              <w:rPr>
                <w:rFonts w:cstheme="minorHAnsi"/>
              </w:rPr>
              <w:t xml:space="preserve"> (l/min)</w:t>
            </w:r>
          </w:p>
          <w:p w14:paraId="10349BF5" w14:textId="77777777" w:rsidR="000261E5" w:rsidRPr="000261E5" w:rsidRDefault="000261E5" w:rsidP="000261E5">
            <w:pPr>
              <w:pStyle w:val="ListParagraph"/>
              <w:numPr>
                <w:ilvl w:val="0"/>
                <w:numId w:val="11"/>
              </w:numPr>
              <w:rPr>
                <w:rFonts w:cstheme="minorHAnsi"/>
              </w:rPr>
            </w:pPr>
            <w:r w:rsidRPr="000261E5">
              <w:rPr>
                <w:rFonts w:cstheme="minorHAnsi"/>
              </w:rPr>
              <w:t>Ponor čerpadla  (m)</w:t>
            </w:r>
          </w:p>
        </w:tc>
        <w:tc>
          <w:tcPr>
            <w:tcW w:w="4811" w:type="dxa"/>
          </w:tcPr>
          <w:p w14:paraId="4D4FC10C" w14:textId="77777777" w:rsidR="000261E5" w:rsidRPr="000261E5" w:rsidRDefault="000261E5" w:rsidP="002A786F">
            <w:pPr>
              <w:rPr>
                <w:rFonts w:cstheme="minorHAnsi"/>
              </w:rPr>
            </w:pPr>
          </w:p>
          <w:p w14:paraId="07ADC84C" w14:textId="77777777" w:rsidR="000261E5" w:rsidRPr="000261E5" w:rsidRDefault="000261E5" w:rsidP="002A786F">
            <w:pPr>
              <w:rPr>
                <w:rFonts w:cstheme="minorHAnsi"/>
                <w:b/>
                <w:bCs/>
              </w:rPr>
            </w:pPr>
            <w:r w:rsidRPr="000261E5">
              <w:rPr>
                <w:rFonts w:cstheme="minorHAnsi"/>
              </w:rPr>
              <w:t>Min. 120</w:t>
            </w:r>
          </w:p>
          <w:p w14:paraId="30E9C468" w14:textId="77777777" w:rsidR="000261E5" w:rsidRPr="000261E5" w:rsidRDefault="000261E5" w:rsidP="002A786F">
            <w:pPr>
              <w:rPr>
                <w:rFonts w:cstheme="minorHAnsi"/>
                <w:b/>
                <w:bCs/>
              </w:rPr>
            </w:pPr>
            <w:r w:rsidRPr="000261E5">
              <w:rPr>
                <w:rFonts w:cstheme="minorHAnsi"/>
              </w:rPr>
              <w:t>Min.400</w:t>
            </w:r>
          </w:p>
          <w:p w14:paraId="1320977C" w14:textId="77777777" w:rsidR="000261E5" w:rsidRPr="000261E5" w:rsidRDefault="000261E5" w:rsidP="002A786F">
            <w:pPr>
              <w:rPr>
                <w:rFonts w:cstheme="minorHAnsi"/>
                <w:b/>
                <w:bCs/>
              </w:rPr>
            </w:pPr>
            <w:r w:rsidRPr="000261E5">
              <w:rPr>
                <w:rFonts w:cstheme="minorHAnsi"/>
              </w:rPr>
              <w:t>Min. 70</w:t>
            </w:r>
          </w:p>
        </w:tc>
      </w:tr>
      <w:tr w:rsidR="000261E5" w:rsidRPr="000261E5" w14:paraId="3B69B860" w14:textId="77777777" w:rsidTr="002A786F">
        <w:tc>
          <w:tcPr>
            <w:tcW w:w="4965" w:type="dxa"/>
          </w:tcPr>
          <w:p w14:paraId="5953656D" w14:textId="77777777" w:rsidR="000261E5" w:rsidRPr="000261E5" w:rsidRDefault="000261E5" w:rsidP="002A786F">
            <w:pPr>
              <w:rPr>
                <w:rFonts w:cstheme="minorHAnsi"/>
              </w:rPr>
            </w:pPr>
            <w:r w:rsidRPr="000261E5">
              <w:rPr>
                <w:rFonts w:cstheme="minorHAnsi"/>
              </w:rPr>
              <w:t xml:space="preserve">Zásobné nádrže na studničnú vodu  </w:t>
            </w:r>
          </w:p>
          <w:p w14:paraId="6F66E4DB" w14:textId="77777777" w:rsidR="000261E5" w:rsidRPr="000261E5" w:rsidRDefault="000261E5" w:rsidP="002A786F">
            <w:pPr>
              <w:rPr>
                <w:rFonts w:cstheme="minorHAnsi"/>
              </w:rPr>
            </w:pPr>
            <w:r w:rsidRPr="000261E5">
              <w:rPr>
                <w:rFonts w:cstheme="minorHAnsi"/>
              </w:rPr>
              <w:t>Celkový objem ( l)</w:t>
            </w:r>
          </w:p>
          <w:p w14:paraId="596692BA" w14:textId="77777777" w:rsidR="000261E5" w:rsidRPr="000261E5" w:rsidRDefault="000261E5" w:rsidP="002A786F">
            <w:pPr>
              <w:rPr>
                <w:rFonts w:cstheme="minorHAnsi"/>
              </w:rPr>
            </w:pPr>
            <w:r w:rsidRPr="000261E5">
              <w:rPr>
                <w:rFonts w:cstheme="minorHAnsi"/>
              </w:rPr>
              <w:t>Min. Objem jednej nádrže (l)</w:t>
            </w:r>
          </w:p>
        </w:tc>
        <w:tc>
          <w:tcPr>
            <w:tcW w:w="4811" w:type="dxa"/>
          </w:tcPr>
          <w:p w14:paraId="4F17DC6F" w14:textId="77777777" w:rsidR="000261E5" w:rsidRPr="000261E5" w:rsidRDefault="000261E5" w:rsidP="002A786F">
            <w:pPr>
              <w:rPr>
                <w:rFonts w:cstheme="minorHAnsi"/>
              </w:rPr>
            </w:pPr>
          </w:p>
          <w:p w14:paraId="6170799F" w14:textId="77777777" w:rsidR="000261E5" w:rsidRPr="000261E5" w:rsidRDefault="000261E5" w:rsidP="002A786F">
            <w:pPr>
              <w:rPr>
                <w:rFonts w:cstheme="minorHAnsi"/>
              </w:rPr>
            </w:pPr>
            <w:r w:rsidRPr="000261E5">
              <w:rPr>
                <w:rFonts w:cstheme="minorHAnsi"/>
              </w:rPr>
              <w:t>Min. 30000</w:t>
            </w:r>
          </w:p>
          <w:p w14:paraId="32F6A6CC" w14:textId="77777777" w:rsidR="000261E5" w:rsidRPr="000261E5" w:rsidRDefault="000261E5" w:rsidP="002A786F">
            <w:pPr>
              <w:rPr>
                <w:rFonts w:cstheme="minorHAnsi"/>
              </w:rPr>
            </w:pPr>
            <w:r w:rsidRPr="000261E5">
              <w:rPr>
                <w:rFonts w:cstheme="minorHAnsi"/>
              </w:rPr>
              <w:t>Min. 10000</w:t>
            </w:r>
          </w:p>
        </w:tc>
      </w:tr>
      <w:tr w:rsidR="000261E5" w:rsidRPr="000261E5" w14:paraId="7A8A2116" w14:textId="77777777" w:rsidTr="002A786F">
        <w:tc>
          <w:tcPr>
            <w:tcW w:w="4965" w:type="dxa"/>
          </w:tcPr>
          <w:p w14:paraId="61D313AA" w14:textId="77777777" w:rsidR="000261E5" w:rsidRPr="000261E5" w:rsidRDefault="000261E5" w:rsidP="002A786F">
            <w:pPr>
              <w:rPr>
                <w:rFonts w:cstheme="minorHAnsi"/>
              </w:rPr>
            </w:pPr>
            <w:r w:rsidRPr="000261E5">
              <w:rPr>
                <w:rFonts w:cstheme="minorHAnsi"/>
              </w:rPr>
              <w:t>Materiál nádrží</w:t>
            </w:r>
          </w:p>
        </w:tc>
        <w:tc>
          <w:tcPr>
            <w:tcW w:w="4811" w:type="dxa"/>
          </w:tcPr>
          <w:p w14:paraId="79A643F6" w14:textId="77777777" w:rsidR="000261E5" w:rsidRPr="000261E5" w:rsidRDefault="000261E5" w:rsidP="002A786F">
            <w:pPr>
              <w:rPr>
                <w:rFonts w:cstheme="minorHAnsi"/>
              </w:rPr>
            </w:pPr>
            <w:r w:rsidRPr="000261E5">
              <w:rPr>
                <w:rFonts w:cstheme="minorHAnsi"/>
              </w:rPr>
              <w:t xml:space="preserve">Nádrže plastové s ochranou UV </w:t>
            </w:r>
            <w:proofErr w:type="spellStart"/>
            <w:r w:rsidRPr="000261E5">
              <w:rPr>
                <w:rFonts w:cstheme="minorHAnsi"/>
              </w:rPr>
              <w:t>jednoodliatkové</w:t>
            </w:r>
            <w:proofErr w:type="spellEnd"/>
            <w:r w:rsidRPr="000261E5">
              <w:rPr>
                <w:rFonts w:cstheme="minorHAnsi"/>
              </w:rPr>
              <w:t xml:space="preserve"> s paralelným prepojením, potravinársky atest, sanitačný prielez.</w:t>
            </w:r>
          </w:p>
        </w:tc>
      </w:tr>
      <w:tr w:rsidR="000261E5" w:rsidRPr="000261E5" w14:paraId="7510277E" w14:textId="77777777" w:rsidTr="002A786F">
        <w:tc>
          <w:tcPr>
            <w:tcW w:w="4965" w:type="dxa"/>
          </w:tcPr>
          <w:p w14:paraId="2024386A" w14:textId="77777777" w:rsidR="000261E5" w:rsidRPr="000261E5" w:rsidRDefault="000261E5" w:rsidP="002A786F">
            <w:pPr>
              <w:rPr>
                <w:rFonts w:cstheme="minorHAnsi"/>
              </w:rPr>
            </w:pPr>
            <w:r w:rsidRPr="000261E5">
              <w:rPr>
                <w:rFonts w:cstheme="minorHAnsi"/>
              </w:rPr>
              <w:t>Uloženie nádrží</w:t>
            </w:r>
          </w:p>
        </w:tc>
        <w:tc>
          <w:tcPr>
            <w:tcW w:w="4811" w:type="dxa"/>
          </w:tcPr>
          <w:p w14:paraId="2894F1E2" w14:textId="77777777" w:rsidR="000261E5" w:rsidRPr="000261E5" w:rsidRDefault="000261E5" w:rsidP="002A786F">
            <w:pPr>
              <w:rPr>
                <w:rFonts w:cstheme="minorHAnsi"/>
              </w:rPr>
            </w:pPr>
            <w:r w:rsidRPr="000261E5">
              <w:rPr>
                <w:rFonts w:cstheme="minorHAnsi"/>
              </w:rPr>
              <w:t>Pod úroveň zeme s 10 cm izolačnou vrstvou štrku.</w:t>
            </w:r>
          </w:p>
        </w:tc>
      </w:tr>
      <w:tr w:rsidR="000261E5" w:rsidRPr="000261E5" w14:paraId="63D99C7D" w14:textId="77777777" w:rsidTr="002A786F">
        <w:tc>
          <w:tcPr>
            <w:tcW w:w="4965" w:type="dxa"/>
          </w:tcPr>
          <w:p w14:paraId="07C7F60D" w14:textId="77777777" w:rsidR="000261E5" w:rsidRPr="000261E5" w:rsidRDefault="000261E5" w:rsidP="002A786F">
            <w:pPr>
              <w:rPr>
                <w:rFonts w:cstheme="minorHAnsi"/>
              </w:rPr>
            </w:pPr>
            <w:r w:rsidRPr="000261E5">
              <w:rPr>
                <w:rFonts w:cstheme="minorHAnsi"/>
              </w:rPr>
              <w:t>Napojenie na existujúci rozvod</w:t>
            </w:r>
          </w:p>
        </w:tc>
        <w:tc>
          <w:tcPr>
            <w:tcW w:w="4811" w:type="dxa"/>
          </w:tcPr>
          <w:p w14:paraId="1D370C25" w14:textId="77777777" w:rsidR="000261E5" w:rsidRPr="000261E5" w:rsidRDefault="000261E5" w:rsidP="002A786F">
            <w:pPr>
              <w:rPr>
                <w:rFonts w:cstheme="minorHAnsi"/>
              </w:rPr>
            </w:pPr>
            <w:r w:rsidRPr="000261E5">
              <w:rPr>
                <w:rFonts w:cstheme="minorHAnsi"/>
              </w:rPr>
              <w:t>áno</w:t>
            </w:r>
          </w:p>
        </w:tc>
      </w:tr>
      <w:tr w:rsidR="000261E5" w:rsidRPr="000261E5" w14:paraId="43686E73" w14:textId="77777777" w:rsidTr="002A786F">
        <w:tc>
          <w:tcPr>
            <w:tcW w:w="4965" w:type="dxa"/>
          </w:tcPr>
          <w:p w14:paraId="2E555854" w14:textId="77777777" w:rsidR="000261E5" w:rsidRPr="000261E5" w:rsidRDefault="000261E5" w:rsidP="002A786F">
            <w:pPr>
              <w:rPr>
                <w:rFonts w:cstheme="minorHAnsi"/>
              </w:rPr>
            </w:pPr>
            <w:r w:rsidRPr="000261E5">
              <w:rPr>
                <w:rFonts w:cstheme="minorHAnsi"/>
              </w:rPr>
              <w:t>Tlakový/hladinový  spínač čerpadla</w:t>
            </w:r>
          </w:p>
        </w:tc>
        <w:tc>
          <w:tcPr>
            <w:tcW w:w="4811" w:type="dxa"/>
          </w:tcPr>
          <w:p w14:paraId="1B2A5E18" w14:textId="77777777" w:rsidR="000261E5" w:rsidRPr="000261E5" w:rsidRDefault="000261E5" w:rsidP="002A786F">
            <w:pPr>
              <w:rPr>
                <w:rFonts w:cstheme="minorHAnsi"/>
              </w:rPr>
            </w:pPr>
            <w:r w:rsidRPr="000261E5">
              <w:rPr>
                <w:rFonts w:cstheme="minorHAnsi"/>
              </w:rPr>
              <w:t>áno</w:t>
            </w:r>
          </w:p>
        </w:tc>
      </w:tr>
      <w:tr w:rsidR="000261E5" w:rsidRPr="000261E5" w14:paraId="12BCDC71" w14:textId="77777777" w:rsidTr="002A786F">
        <w:tc>
          <w:tcPr>
            <w:tcW w:w="4965" w:type="dxa"/>
          </w:tcPr>
          <w:p w14:paraId="1862004E" w14:textId="77777777" w:rsidR="000261E5" w:rsidRPr="000261E5" w:rsidRDefault="000261E5" w:rsidP="002A786F">
            <w:pPr>
              <w:rPr>
                <w:rFonts w:cstheme="minorHAnsi"/>
                <w:b/>
              </w:rPr>
            </w:pPr>
            <w:r w:rsidRPr="000261E5">
              <w:rPr>
                <w:rFonts w:cstheme="minorHAnsi"/>
                <w:b/>
              </w:rPr>
              <w:t>Časť B – Systém na pitnú vodu</w:t>
            </w:r>
          </w:p>
        </w:tc>
        <w:tc>
          <w:tcPr>
            <w:tcW w:w="4811" w:type="dxa"/>
            <w:shd w:val="clear" w:color="auto" w:fill="000000" w:themeFill="text1"/>
          </w:tcPr>
          <w:p w14:paraId="02B2719A" w14:textId="77777777" w:rsidR="000261E5" w:rsidRPr="000261E5" w:rsidRDefault="000261E5" w:rsidP="002A786F">
            <w:pPr>
              <w:rPr>
                <w:rFonts w:cstheme="minorHAnsi"/>
              </w:rPr>
            </w:pPr>
          </w:p>
        </w:tc>
      </w:tr>
      <w:tr w:rsidR="000261E5" w:rsidRPr="000261E5" w14:paraId="551C7C1E" w14:textId="77777777" w:rsidTr="002A786F">
        <w:tc>
          <w:tcPr>
            <w:tcW w:w="4965" w:type="dxa"/>
          </w:tcPr>
          <w:p w14:paraId="72619711" w14:textId="77777777" w:rsidR="000261E5" w:rsidRPr="000261E5" w:rsidRDefault="000261E5" w:rsidP="002A786F">
            <w:pPr>
              <w:rPr>
                <w:rFonts w:cstheme="minorHAnsi"/>
              </w:rPr>
            </w:pPr>
            <w:r w:rsidRPr="000261E5">
              <w:rPr>
                <w:rFonts w:cstheme="minorHAnsi"/>
              </w:rPr>
              <w:t>Obehové, tlakové čerpadlo</w:t>
            </w:r>
          </w:p>
          <w:p w14:paraId="24ED6AFA" w14:textId="77777777" w:rsidR="000261E5" w:rsidRPr="000261E5" w:rsidRDefault="000261E5" w:rsidP="000261E5">
            <w:pPr>
              <w:pStyle w:val="ListParagraph"/>
              <w:numPr>
                <w:ilvl w:val="0"/>
                <w:numId w:val="10"/>
              </w:numPr>
              <w:rPr>
                <w:rFonts w:cstheme="minorHAnsi"/>
              </w:rPr>
            </w:pPr>
            <w:proofErr w:type="spellStart"/>
            <w:r w:rsidRPr="000261E5">
              <w:rPr>
                <w:rFonts w:cstheme="minorHAnsi"/>
              </w:rPr>
              <w:t>Qmax</w:t>
            </w:r>
            <w:proofErr w:type="spellEnd"/>
            <w:r w:rsidRPr="000261E5">
              <w:rPr>
                <w:rFonts w:cstheme="minorHAnsi"/>
              </w:rPr>
              <w:t xml:space="preserve"> (l/min)</w:t>
            </w:r>
          </w:p>
        </w:tc>
        <w:tc>
          <w:tcPr>
            <w:tcW w:w="4811" w:type="dxa"/>
          </w:tcPr>
          <w:p w14:paraId="432DBFC7" w14:textId="77777777" w:rsidR="000261E5" w:rsidRPr="000261E5" w:rsidRDefault="000261E5" w:rsidP="002A786F">
            <w:pPr>
              <w:rPr>
                <w:rFonts w:cstheme="minorHAnsi"/>
              </w:rPr>
            </w:pPr>
          </w:p>
          <w:p w14:paraId="4D230FA8" w14:textId="77777777" w:rsidR="000261E5" w:rsidRPr="000261E5" w:rsidRDefault="000261E5" w:rsidP="002A786F">
            <w:pPr>
              <w:rPr>
                <w:rFonts w:cstheme="minorHAnsi"/>
              </w:rPr>
            </w:pPr>
            <w:r w:rsidRPr="000261E5">
              <w:rPr>
                <w:rFonts w:cstheme="minorHAnsi"/>
              </w:rPr>
              <w:t>min. 200</w:t>
            </w:r>
          </w:p>
        </w:tc>
      </w:tr>
      <w:tr w:rsidR="000261E5" w:rsidRPr="000261E5" w14:paraId="08B03B0B" w14:textId="77777777" w:rsidTr="002A786F">
        <w:tc>
          <w:tcPr>
            <w:tcW w:w="4965" w:type="dxa"/>
          </w:tcPr>
          <w:p w14:paraId="40D26DCE" w14:textId="77777777" w:rsidR="000261E5" w:rsidRPr="000261E5" w:rsidRDefault="000261E5" w:rsidP="002A786F">
            <w:pPr>
              <w:rPr>
                <w:rFonts w:cstheme="minorHAnsi"/>
              </w:rPr>
            </w:pPr>
            <w:r w:rsidRPr="000261E5">
              <w:rPr>
                <w:rFonts w:cstheme="minorHAnsi"/>
              </w:rPr>
              <w:t>Napojenie na existujúci rozvod</w:t>
            </w:r>
          </w:p>
        </w:tc>
        <w:tc>
          <w:tcPr>
            <w:tcW w:w="4811" w:type="dxa"/>
          </w:tcPr>
          <w:p w14:paraId="63CB48AF" w14:textId="77777777" w:rsidR="000261E5" w:rsidRPr="000261E5" w:rsidRDefault="000261E5" w:rsidP="002A786F">
            <w:pPr>
              <w:rPr>
                <w:rFonts w:cstheme="minorHAnsi"/>
              </w:rPr>
            </w:pPr>
            <w:r w:rsidRPr="000261E5">
              <w:rPr>
                <w:rFonts w:cstheme="minorHAnsi"/>
              </w:rPr>
              <w:t>áno</w:t>
            </w:r>
          </w:p>
        </w:tc>
      </w:tr>
      <w:tr w:rsidR="000261E5" w:rsidRPr="000261E5" w14:paraId="0FE9A3A9" w14:textId="77777777" w:rsidTr="002A786F">
        <w:tc>
          <w:tcPr>
            <w:tcW w:w="4965" w:type="dxa"/>
          </w:tcPr>
          <w:p w14:paraId="6BD5C3D3" w14:textId="77777777" w:rsidR="000261E5" w:rsidRPr="000261E5" w:rsidRDefault="000261E5" w:rsidP="002A786F">
            <w:pPr>
              <w:rPr>
                <w:rFonts w:cstheme="minorHAnsi"/>
              </w:rPr>
            </w:pPr>
            <w:r w:rsidRPr="000261E5">
              <w:rPr>
                <w:rFonts w:cstheme="minorHAnsi"/>
              </w:rPr>
              <w:t>Tlakový/hladinový  spínač čerpadla</w:t>
            </w:r>
          </w:p>
        </w:tc>
        <w:tc>
          <w:tcPr>
            <w:tcW w:w="4811" w:type="dxa"/>
          </w:tcPr>
          <w:p w14:paraId="02C663A7" w14:textId="77777777" w:rsidR="000261E5" w:rsidRPr="000261E5" w:rsidRDefault="000261E5" w:rsidP="002A786F">
            <w:pPr>
              <w:rPr>
                <w:rFonts w:cstheme="minorHAnsi"/>
              </w:rPr>
            </w:pPr>
            <w:r w:rsidRPr="000261E5">
              <w:rPr>
                <w:rFonts w:cstheme="minorHAnsi"/>
              </w:rPr>
              <w:t>áno</w:t>
            </w:r>
          </w:p>
        </w:tc>
      </w:tr>
      <w:tr w:rsidR="000261E5" w:rsidRPr="000261E5" w14:paraId="68DD5EEB" w14:textId="77777777" w:rsidTr="002A786F">
        <w:tc>
          <w:tcPr>
            <w:tcW w:w="4965" w:type="dxa"/>
          </w:tcPr>
          <w:p w14:paraId="11384166" w14:textId="77777777" w:rsidR="000261E5" w:rsidRPr="000261E5" w:rsidRDefault="000261E5" w:rsidP="002A786F">
            <w:pPr>
              <w:rPr>
                <w:rFonts w:cstheme="minorHAnsi"/>
              </w:rPr>
            </w:pPr>
            <w:r w:rsidRPr="000261E5">
              <w:rPr>
                <w:rFonts w:cstheme="minorHAnsi"/>
              </w:rPr>
              <w:t>mechanický filter</w:t>
            </w:r>
          </w:p>
        </w:tc>
        <w:tc>
          <w:tcPr>
            <w:tcW w:w="4811" w:type="dxa"/>
          </w:tcPr>
          <w:p w14:paraId="3631969C" w14:textId="77777777" w:rsidR="000261E5" w:rsidRPr="000261E5" w:rsidRDefault="000261E5" w:rsidP="002A786F">
            <w:pPr>
              <w:rPr>
                <w:rFonts w:cstheme="minorHAnsi"/>
              </w:rPr>
            </w:pPr>
            <w:r w:rsidRPr="000261E5">
              <w:rPr>
                <w:rFonts w:cstheme="minorHAnsi"/>
              </w:rPr>
              <w:t>Áno – zodpovedajúci pretoku vody 200 l/min a zloženiu vody podľa prílohy – rozbor vody</w:t>
            </w:r>
          </w:p>
          <w:p w14:paraId="276BAD20" w14:textId="77777777" w:rsidR="000261E5" w:rsidRPr="000261E5" w:rsidRDefault="000261E5" w:rsidP="002A786F">
            <w:pPr>
              <w:rPr>
                <w:rFonts w:cstheme="minorHAnsi"/>
              </w:rPr>
            </w:pPr>
            <w:r w:rsidRPr="000261E5">
              <w:rPr>
                <w:rFonts w:cstheme="minorHAnsi"/>
              </w:rPr>
              <w:t>Priepustnosť max. 5 mikrometrov.</w:t>
            </w:r>
          </w:p>
        </w:tc>
      </w:tr>
      <w:tr w:rsidR="000261E5" w:rsidRPr="000261E5" w14:paraId="50E2C68F" w14:textId="77777777" w:rsidTr="002A786F">
        <w:tc>
          <w:tcPr>
            <w:tcW w:w="4965" w:type="dxa"/>
          </w:tcPr>
          <w:p w14:paraId="0F8F435A" w14:textId="77777777" w:rsidR="000261E5" w:rsidRPr="000261E5" w:rsidRDefault="000261E5" w:rsidP="002A786F">
            <w:pPr>
              <w:rPr>
                <w:rFonts w:cstheme="minorHAnsi"/>
              </w:rPr>
            </w:pPr>
            <w:r w:rsidRPr="000261E5">
              <w:rPr>
                <w:rFonts w:cstheme="minorHAnsi"/>
              </w:rPr>
              <w:t>zmäkčovanie vody</w:t>
            </w:r>
          </w:p>
        </w:tc>
        <w:tc>
          <w:tcPr>
            <w:tcW w:w="4811" w:type="dxa"/>
          </w:tcPr>
          <w:p w14:paraId="06178F58" w14:textId="77777777" w:rsidR="000261E5" w:rsidRPr="000261E5" w:rsidRDefault="000261E5" w:rsidP="002A786F">
            <w:pPr>
              <w:rPr>
                <w:rFonts w:cstheme="minorHAnsi"/>
              </w:rPr>
            </w:pPr>
            <w:r w:rsidRPr="000261E5">
              <w:rPr>
                <w:rFonts w:cstheme="minorHAnsi"/>
              </w:rPr>
              <w:t>Áno – zodpovedajúci pretoku vody 200 l/min a zloženiu vody podľa prílohy – rozbor vody</w:t>
            </w:r>
          </w:p>
        </w:tc>
      </w:tr>
      <w:tr w:rsidR="000261E5" w:rsidRPr="000261E5" w14:paraId="7EE810D6" w14:textId="77777777" w:rsidTr="002A786F">
        <w:tc>
          <w:tcPr>
            <w:tcW w:w="4965" w:type="dxa"/>
          </w:tcPr>
          <w:p w14:paraId="26E84081" w14:textId="77777777" w:rsidR="000261E5" w:rsidRPr="000261E5" w:rsidRDefault="000261E5" w:rsidP="002A786F">
            <w:pPr>
              <w:rPr>
                <w:rFonts w:cstheme="minorHAnsi"/>
              </w:rPr>
            </w:pPr>
            <w:r w:rsidRPr="000261E5">
              <w:rPr>
                <w:rFonts w:cstheme="minorHAnsi"/>
              </w:rPr>
              <w:t xml:space="preserve">zníženie obsahu </w:t>
            </w:r>
            <w:proofErr w:type="spellStart"/>
            <w:r w:rsidRPr="000261E5">
              <w:rPr>
                <w:rFonts w:cstheme="minorHAnsi"/>
              </w:rPr>
              <w:t>dusičňanov</w:t>
            </w:r>
            <w:proofErr w:type="spellEnd"/>
            <w:r w:rsidRPr="000261E5">
              <w:rPr>
                <w:rFonts w:cstheme="minorHAnsi"/>
              </w:rPr>
              <w:t xml:space="preserve"> podľa požiadaviek na pitnú vodu</w:t>
            </w:r>
          </w:p>
        </w:tc>
        <w:tc>
          <w:tcPr>
            <w:tcW w:w="4811" w:type="dxa"/>
          </w:tcPr>
          <w:p w14:paraId="36FF6590" w14:textId="77777777" w:rsidR="000261E5" w:rsidRPr="000261E5" w:rsidRDefault="000261E5" w:rsidP="002A786F">
            <w:pPr>
              <w:rPr>
                <w:rFonts w:cstheme="minorHAnsi"/>
              </w:rPr>
            </w:pPr>
            <w:r w:rsidRPr="000261E5">
              <w:rPr>
                <w:rFonts w:cstheme="minorHAnsi"/>
              </w:rPr>
              <w:t>Áno – zodpovedajúci prietoku vody 200 l/min a zloženiu vody podľa prílohy – rozbor vody.</w:t>
            </w:r>
          </w:p>
        </w:tc>
      </w:tr>
      <w:tr w:rsidR="000261E5" w:rsidRPr="000261E5" w14:paraId="7ECC0332" w14:textId="77777777" w:rsidTr="002A786F">
        <w:tc>
          <w:tcPr>
            <w:tcW w:w="4965" w:type="dxa"/>
          </w:tcPr>
          <w:p w14:paraId="27DAE58B" w14:textId="77777777" w:rsidR="000261E5" w:rsidRPr="000261E5" w:rsidRDefault="000261E5" w:rsidP="002A786F">
            <w:pPr>
              <w:rPr>
                <w:rFonts w:cstheme="minorHAnsi"/>
              </w:rPr>
            </w:pPr>
            <w:r w:rsidRPr="000261E5">
              <w:rPr>
                <w:rFonts w:cstheme="minorHAnsi"/>
              </w:rPr>
              <w:t xml:space="preserve">Zásobné nádrže na pitnú vodu </w:t>
            </w:r>
          </w:p>
          <w:p w14:paraId="13A4CC75" w14:textId="77777777" w:rsidR="000261E5" w:rsidRPr="000261E5" w:rsidRDefault="000261E5" w:rsidP="002A786F">
            <w:pPr>
              <w:rPr>
                <w:rFonts w:cstheme="minorHAnsi"/>
              </w:rPr>
            </w:pPr>
            <w:r w:rsidRPr="000261E5">
              <w:rPr>
                <w:rFonts w:cstheme="minorHAnsi"/>
              </w:rPr>
              <w:t>-celkový objem (l)</w:t>
            </w:r>
          </w:p>
          <w:p w14:paraId="34445881" w14:textId="77777777" w:rsidR="000261E5" w:rsidRPr="000261E5" w:rsidRDefault="000261E5" w:rsidP="002A786F">
            <w:pPr>
              <w:rPr>
                <w:rFonts w:cstheme="minorHAnsi"/>
              </w:rPr>
            </w:pPr>
            <w:r w:rsidRPr="000261E5">
              <w:rPr>
                <w:rFonts w:cstheme="minorHAnsi"/>
              </w:rPr>
              <w:t>-Min. Objem jednej nádrže (l)</w:t>
            </w:r>
          </w:p>
        </w:tc>
        <w:tc>
          <w:tcPr>
            <w:tcW w:w="4811" w:type="dxa"/>
          </w:tcPr>
          <w:p w14:paraId="3D0428F3" w14:textId="77777777" w:rsidR="000261E5" w:rsidRPr="000261E5" w:rsidRDefault="000261E5" w:rsidP="002A786F">
            <w:pPr>
              <w:rPr>
                <w:rFonts w:cstheme="minorHAnsi"/>
              </w:rPr>
            </w:pPr>
          </w:p>
          <w:p w14:paraId="63A3D52E" w14:textId="77777777" w:rsidR="000261E5" w:rsidRPr="000261E5" w:rsidRDefault="000261E5" w:rsidP="002A786F">
            <w:pPr>
              <w:rPr>
                <w:rFonts w:cstheme="minorHAnsi"/>
              </w:rPr>
            </w:pPr>
            <w:r w:rsidRPr="000261E5">
              <w:rPr>
                <w:rFonts w:cstheme="minorHAnsi"/>
              </w:rPr>
              <w:t>Min. 16000</w:t>
            </w:r>
          </w:p>
          <w:p w14:paraId="1F363CED" w14:textId="77777777" w:rsidR="000261E5" w:rsidRPr="000261E5" w:rsidRDefault="000261E5" w:rsidP="002A786F">
            <w:pPr>
              <w:rPr>
                <w:rFonts w:cstheme="minorHAnsi"/>
              </w:rPr>
            </w:pPr>
            <w:r w:rsidRPr="000261E5">
              <w:rPr>
                <w:rFonts w:cstheme="minorHAnsi"/>
              </w:rPr>
              <w:t xml:space="preserve">8000 </w:t>
            </w:r>
          </w:p>
        </w:tc>
      </w:tr>
      <w:tr w:rsidR="000261E5" w:rsidRPr="000261E5" w14:paraId="78A27466" w14:textId="77777777" w:rsidTr="002A786F">
        <w:tc>
          <w:tcPr>
            <w:tcW w:w="4965" w:type="dxa"/>
          </w:tcPr>
          <w:p w14:paraId="73A390B8" w14:textId="77777777" w:rsidR="000261E5" w:rsidRPr="000261E5" w:rsidRDefault="000261E5" w:rsidP="002A786F">
            <w:pPr>
              <w:rPr>
                <w:rFonts w:cstheme="minorHAnsi"/>
              </w:rPr>
            </w:pPr>
            <w:r w:rsidRPr="000261E5">
              <w:rPr>
                <w:rFonts w:cstheme="minorHAnsi"/>
              </w:rPr>
              <w:t>Materiál nádrží</w:t>
            </w:r>
          </w:p>
        </w:tc>
        <w:tc>
          <w:tcPr>
            <w:tcW w:w="4811" w:type="dxa"/>
          </w:tcPr>
          <w:p w14:paraId="64F3D0E9" w14:textId="77777777" w:rsidR="000261E5" w:rsidRPr="000261E5" w:rsidRDefault="000261E5" w:rsidP="002A786F">
            <w:pPr>
              <w:rPr>
                <w:rFonts w:cstheme="minorHAnsi"/>
              </w:rPr>
            </w:pPr>
            <w:r w:rsidRPr="000261E5">
              <w:rPr>
                <w:rFonts w:cstheme="minorHAnsi"/>
              </w:rPr>
              <w:t>Plastové s ochranou pred UV žiarením a teplotnými výkyvmi, potravinársky atest, sanitačný prielez.</w:t>
            </w:r>
          </w:p>
        </w:tc>
      </w:tr>
      <w:tr w:rsidR="000261E5" w:rsidRPr="000261E5" w14:paraId="728B3866" w14:textId="77777777" w:rsidTr="002A786F">
        <w:tc>
          <w:tcPr>
            <w:tcW w:w="4965" w:type="dxa"/>
          </w:tcPr>
          <w:p w14:paraId="0B5873A1" w14:textId="77777777" w:rsidR="000261E5" w:rsidRPr="000261E5" w:rsidRDefault="000261E5" w:rsidP="002A786F">
            <w:pPr>
              <w:rPr>
                <w:rFonts w:cstheme="minorHAnsi"/>
              </w:rPr>
            </w:pPr>
            <w:r w:rsidRPr="000261E5">
              <w:rPr>
                <w:rFonts w:cstheme="minorHAnsi"/>
              </w:rPr>
              <w:lastRenderedPageBreak/>
              <w:t>Uloženie nádrží</w:t>
            </w:r>
          </w:p>
        </w:tc>
        <w:tc>
          <w:tcPr>
            <w:tcW w:w="4811" w:type="dxa"/>
          </w:tcPr>
          <w:p w14:paraId="5B58A3A8" w14:textId="77777777" w:rsidR="000261E5" w:rsidRPr="000261E5" w:rsidRDefault="000261E5" w:rsidP="002A786F">
            <w:pPr>
              <w:rPr>
                <w:rFonts w:cstheme="minorHAnsi"/>
              </w:rPr>
            </w:pPr>
            <w:r w:rsidRPr="000261E5">
              <w:rPr>
                <w:rFonts w:cstheme="minorHAnsi"/>
              </w:rPr>
              <w:t>pod úroveň zeme s 10 cm izolačnou vrstvou štrku.</w:t>
            </w:r>
          </w:p>
        </w:tc>
      </w:tr>
      <w:tr w:rsidR="000261E5" w:rsidRPr="000261E5" w14:paraId="5D48AA06" w14:textId="77777777" w:rsidTr="002A786F">
        <w:tc>
          <w:tcPr>
            <w:tcW w:w="4965" w:type="dxa"/>
          </w:tcPr>
          <w:p w14:paraId="61FF8F1F" w14:textId="77777777" w:rsidR="000261E5" w:rsidRPr="000261E5" w:rsidRDefault="000261E5" w:rsidP="002A786F">
            <w:pPr>
              <w:rPr>
                <w:rFonts w:cstheme="minorHAnsi"/>
                <w:b/>
              </w:rPr>
            </w:pPr>
            <w:r w:rsidRPr="000261E5">
              <w:rPr>
                <w:rFonts w:cstheme="minorHAnsi"/>
                <w:b/>
              </w:rPr>
              <w:t>Časť C – systém na vodu na nápoje</w:t>
            </w:r>
          </w:p>
        </w:tc>
        <w:tc>
          <w:tcPr>
            <w:tcW w:w="4811" w:type="dxa"/>
            <w:shd w:val="clear" w:color="auto" w:fill="000000" w:themeFill="text1"/>
          </w:tcPr>
          <w:p w14:paraId="24229206" w14:textId="77777777" w:rsidR="000261E5" w:rsidRPr="000261E5" w:rsidRDefault="000261E5" w:rsidP="002A786F">
            <w:pPr>
              <w:rPr>
                <w:rFonts w:cstheme="minorHAnsi"/>
              </w:rPr>
            </w:pPr>
          </w:p>
        </w:tc>
      </w:tr>
      <w:tr w:rsidR="000261E5" w:rsidRPr="000261E5" w14:paraId="110F50C9" w14:textId="77777777" w:rsidTr="002A786F">
        <w:tc>
          <w:tcPr>
            <w:tcW w:w="4965" w:type="dxa"/>
          </w:tcPr>
          <w:p w14:paraId="47AF8AB6" w14:textId="77777777" w:rsidR="000261E5" w:rsidRPr="000261E5" w:rsidRDefault="000261E5" w:rsidP="002A786F">
            <w:pPr>
              <w:rPr>
                <w:rFonts w:cstheme="minorHAnsi"/>
              </w:rPr>
            </w:pPr>
            <w:r w:rsidRPr="000261E5">
              <w:rPr>
                <w:rFonts w:cstheme="minorHAnsi"/>
              </w:rPr>
              <w:t>Obehové čerpadlo so spínačom</w:t>
            </w:r>
          </w:p>
          <w:p w14:paraId="34693C7D" w14:textId="77777777" w:rsidR="000261E5" w:rsidRPr="000261E5" w:rsidRDefault="000261E5" w:rsidP="000261E5">
            <w:pPr>
              <w:pStyle w:val="ListParagraph"/>
              <w:numPr>
                <w:ilvl w:val="0"/>
                <w:numId w:val="8"/>
              </w:numPr>
              <w:rPr>
                <w:rFonts w:eastAsiaTheme="minorEastAsia" w:cstheme="minorHAnsi"/>
              </w:rPr>
            </w:pPr>
            <w:proofErr w:type="spellStart"/>
            <w:r w:rsidRPr="000261E5">
              <w:rPr>
                <w:rFonts w:cstheme="minorHAnsi"/>
              </w:rPr>
              <w:t>Qmax</w:t>
            </w:r>
            <w:proofErr w:type="spellEnd"/>
            <w:r w:rsidRPr="000261E5">
              <w:rPr>
                <w:rFonts w:cstheme="minorHAnsi"/>
              </w:rPr>
              <w:t xml:space="preserve"> (l/min)</w:t>
            </w:r>
          </w:p>
          <w:p w14:paraId="44424F1E" w14:textId="77777777" w:rsidR="000261E5" w:rsidRPr="000261E5" w:rsidRDefault="000261E5" w:rsidP="002A786F">
            <w:pPr>
              <w:rPr>
                <w:rFonts w:cstheme="minorHAnsi"/>
              </w:rPr>
            </w:pPr>
          </w:p>
        </w:tc>
        <w:tc>
          <w:tcPr>
            <w:tcW w:w="4811" w:type="dxa"/>
          </w:tcPr>
          <w:p w14:paraId="3EE20538" w14:textId="77777777" w:rsidR="000261E5" w:rsidRPr="000261E5" w:rsidRDefault="000261E5" w:rsidP="002A786F">
            <w:pPr>
              <w:rPr>
                <w:rFonts w:cstheme="minorHAnsi"/>
              </w:rPr>
            </w:pPr>
          </w:p>
          <w:p w14:paraId="7FEF0E94" w14:textId="77777777" w:rsidR="000261E5" w:rsidRPr="000261E5" w:rsidRDefault="000261E5" w:rsidP="002A786F">
            <w:pPr>
              <w:rPr>
                <w:rFonts w:cstheme="minorHAnsi"/>
              </w:rPr>
            </w:pPr>
            <w:r w:rsidRPr="000261E5">
              <w:rPr>
                <w:rFonts w:cstheme="minorHAnsi"/>
              </w:rPr>
              <w:t>Min. 100l/min.</w:t>
            </w:r>
          </w:p>
        </w:tc>
      </w:tr>
      <w:tr w:rsidR="000261E5" w:rsidRPr="000261E5" w14:paraId="4E81B5E6" w14:textId="77777777" w:rsidTr="002A786F">
        <w:tc>
          <w:tcPr>
            <w:tcW w:w="4965" w:type="dxa"/>
          </w:tcPr>
          <w:p w14:paraId="139ADCCE" w14:textId="77777777" w:rsidR="000261E5" w:rsidRPr="000261E5" w:rsidRDefault="000261E5" w:rsidP="002A786F">
            <w:pPr>
              <w:rPr>
                <w:rFonts w:cstheme="minorHAnsi"/>
              </w:rPr>
            </w:pPr>
            <w:r w:rsidRPr="000261E5">
              <w:rPr>
                <w:rFonts w:cstheme="minorHAnsi"/>
              </w:rPr>
              <w:t>Tlakový/hladinový  spínač čerpadla</w:t>
            </w:r>
          </w:p>
        </w:tc>
        <w:tc>
          <w:tcPr>
            <w:tcW w:w="4811" w:type="dxa"/>
          </w:tcPr>
          <w:p w14:paraId="37157DA3" w14:textId="77777777" w:rsidR="000261E5" w:rsidRPr="000261E5" w:rsidRDefault="000261E5" w:rsidP="002A786F">
            <w:pPr>
              <w:rPr>
                <w:rFonts w:cstheme="minorHAnsi"/>
              </w:rPr>
            </w:pPr>
            <w:r w:rsidRPr="000261E5">
              <w:rPr>
                <w:rFonts w:cstheme="minorHAnsi"/>
              </w:rPr>
              <w:t>áno</w:t>
            </w:r>
          </w:p>
        </w:tc>
      </w:tr>
      <w:tr w:rsidR="000261E5" w:rsidRPr="000261E5" w14:paraId="750B0BB0" w14:textId="77777777" w:rsidTr="002A786F">
        <w:tc>
          <w:tcPr>
            <w:tcW w:w="4965" w:type="dxa"/>
          </w:tcPr>
          <w:p w14:paraId="612C10AB" w14:textId="77777777" w:rsidR="000261E5" w:rsidRPr="000261E5" w:rsidRDefault="000261E5" w:rsidP="002A786F">
            <w:pPr>
              <w:rPr>
                <w:rFonts w:cstheme="minorHAnsi"/>
              </w:rPr>
            </w:pPr>
            <w:r w:rsidRPr="000261E5">
              <w:rPr>
                <w:rFonts w:cstheme="minorHAnsi"/>
              </w:rPr>
              <w:t>UV dezinfekcia vody</w:t>
            </w:r>
          </w:p>
        </w:tc>
        <w:tc>
          <w:tcPr>
            <w:tcW w:w="4811" w:type="dxa"/>
          </w:tcPr>
          <w:p w14:paraId="72886156" w14:textId="77777777" w:rsidR="000261E5" w:rsidRPr="000261E5" w:rsidRDefault="000261E5" w:rsidP="002A786F">
            <w:pPr>
              <w:rPr>
                <w:rFonts w:cstheme="minorHAnsi"/>
              </w:rPr>
            </w:pPr>
            <w:r w:rsidRPr="000261E5">
              <w:rPr>
                <w:rFonts w:cstheme="minorHAnsi"/>
              </w:rPr>
              <w:t>Áno – zodpovedajúci pretoku vody 100 l/min a zloženiu vody podľa prílohy – rozbor vody.</w:t>
            </w:r>
          </w:p>
        </w:tc>
      </w:tr>
      <w:tr w:rsidR="000261E5" w:rsidRPr="000261E5" w14:paraId="6476AC45" w14:textId="77777777" w:rsidTr="002A786F">
        <w:tc>
          <w:tcPr>
            <w:tcW w:w="4965" w:type="dxa"/>
          </w:tcPr>
          <w:p w14:paraId="43CC4B0F" w14:textId="77777777" w:rsidR="000261E5" w:rsidRPr="000261E5" w:rsidRDefault="000261E5" w:rsidP="002A786F">
            <w:pPr>
              <w:rPr>
                <w:rFonts w:cstheme="minorHAnsi"/>
              </w:rPr>
            </w:pPr>
            <w:r w:rsidRPr="000261E5">
              <w:rPr>
                <w:rFonts w:cstheme="minorHAnsi"/>
              </w:rPr>
              <w:t xml:space="preserve">Zásobné nádrže na upravenú vodu </w:t>
            </w:r>
          </w:p>
          <w:p w14:paraId="0F685C7D" w14:textId="77777777" w:rsidR="000261E5" w:rsidRPr="000261E5" w:rsidRDefault="000261E5" w:rsidP="000261E5">
            <w:pPr>
              <w:pStyle w:val="ListParagraph"/>
              <w:numPr>
                <w:ilvl w:val="0"/>
                <w:numId w:val="9"/>
              </w:numPr>
              <w:rPr>
                <w:rFonts w:eastAsiaTheme="minorEastAsia" w:cstheme="minorHAnsi"/>
              </w:rPr>
            </w:pPr>
            <w:r w:rsidRPr="000261E5">
              <w:rPr>
                <w:rFonts w:cstheme="minorHAnsi"/>
              </w:rPr>
              <w:t>Celkový objem (l)</w:t>
            </w:r>
          </w:p>
          <w:p w14:paraId="31B0D950" w14:textId="77777777" w:rsidR="000261E5" w:rsidRPr="000261E5" w:rsidRDefault="000261E5" w:rsidP="000261E5">
            <w:pPr>
              <w:pStyle w:val="ListParagraph"/>
              <w:numPr>
                <w:ilvl w:val="0"/>
                <w:numId w:val="9"/>
              </w:numPr>
              <w:rPr>
                <w:rFonts w:cstheme="minorHAnsi"/>
              </w:rPr>
            </w:pPr>
            <w:r w:rsidRPr="000261E5">
              <w:rPr>
                <w:rFonts w:cstheme="minorHAnsi"/>
              </w:rPr>
              <w:t>-Min. Objem jednej nádrže (l)</w:t>
            </w:r>
          </w:p>
        </w:tc>
        <w:tc>
          <w:tcPr>
            <w:tcW w:w="4811" w:type="dxa"/>
          </w:tcPr>
          <w:p w14:paraId="688DAADA" w14:textId="77777777" w:rsidR="000261E5" w:rsidRPr="000261E5" w:rsidRDefault="000261E5" w:rsidP="002A786F">
            <w:pPr>
              <w:rPr>
                <w:rFonts w:cstheme="minorHAnsi"/>
              </w:rPr>
            </w:pPr>
            <w:r w:rsidRPr="000261E5">
              <w:rPr>
                <w:rFonts w:cstheme="minorHAnsi"/>
              </w:rPr>
              <w:t>2x4000 l</w:t>
            </w:r>
          </w:p>
          <w:p w14:paraId="1DE05067" w14:textId="77777777" w:rsidR="000261E5" w:rsidRPr="000261E5" w:rsidRDefault="000261E5" w:rsidP="002A786F">
            <w:pPr>
              <w:rPr>
                <w:rFonts w:cstheme="minorHAnsi"/>
              </w:rPr>
            </w:pPr>
            <w:r w:rsidRPr="000261E5">
              <w:rPr>
                <w:rFonts w:cstheme="minorHAnsi"/>
              </w:rPr>
              <w:t>Min. 8000</w:t>
            </w:r>
          </w:p>
          <w:p w14:paraId="417945C7" w14:textId="77777777" w:rsidR="000261E5" w:rsidRPr="000261E5" w:rsidRDefault="000261E5" w:rsidP="002A786F">
            <w:pPr>
              <w:rPr>
                <w:rFonts w:cstheme="minorHAnsi"/>
              </w:rPr>
            </w:pPr>
            <w:r w:rsidRPr="000261E5">
              <w:rPr>
                <w:rFonts w:cstheme="minorHAnsi"/>
              </w:rPr>
              <w:t>Min. 4000</w:t>
            </w:r>
          </w:p>
        </w:tc>
      </w:tr>
      <w:tr w:rsidR="000261E5" w:rsidRPr="000261E5" w14:paraId="2534FFA5" w14:textId="77777777" w:rsidTr="002A786F">
        <w:tc>
          <w:tcPr>
            <w:tcW w:w="4965" w:type="dxa"/>
          </w:tcPr>
          <w:p w14:paraId="37BBD01F" w14:textId="77777777" w:rsidR="000261E5" w:rsidRPr="000261E5" w:rsidRDefault="000261E5" w:rsidP="002A786F">
            <w:pPr>
              <w:rPr>
                <w:rFonts w:cstheme="minorHAnsi"/>
              </w:rPr>
            </w:pPr>
            <w:r w:rsidRPr="000261E5">
              <w:rPr>
                <w:rFonts w:cstheme="minorHAnsi"/>
              </w:rPr>
              <w:t>Materiál nádrží</w:t>
            </w:r>
          </w:p>
        </w:tc>
        <w:tc>
          <w:tcPr>
            <w:tcW w:w="4811" w:type="dxa"/>
          </w:tcPr>
          <w:p w14:paraId="3B2C152C" w14:textId="77777777" w:rsidR="000261E5" w:rsidRPr="000261E5" w:rsidRDefault="000261E5" w:rsidP="002A786F">
            <w:pPr>
              <w:rPr>
                <w:rFonts w:cstheme="minorHAnsi"/>
              </w:rPr>
            </w:pPr>
            <w:r w:rsidRPr="000261E5">
              <w:rPr>
                <w:rFonts w:cstheme="minorHAnsi"/>
              </w:rPr>
              <w:t>Plastové- potravinársky atest, sanitačný prielez.</w:t>
            </w:r>
          </w:p>
        </w:tc>
      </w:tr>
      <w:tr w:rsidR="000261E5" w:rsidRPr="000261E5" w14:paraId="22843DE4" w14:textId="77777777" w:rsidTr="002A786F">
        <w:tc>
          <w:tcPr>
            <w:tcW w:w="4965" w:type="dxa"/>
          </w:tcPr>
          <w:p w14:paraId="7D401B6E" w14:textId="77777777" w:rsidR="000261E5" w:rsidRPr="000261E5" w:rsidRDefault="000261E5" w:rsidP="002A786F">
            <w:pPr>
              <w:rPr>
                <w:rFonts w:cstheme="minorHAnsi"/>
              </w:rPr>
            </w:pPr>
            <w:r w:rsidRPr="000261E5">
              <w:rPr>
                <w:rFonts w:cstheme="minorHAnsi"/>
              </w:rPr>
              <w:t>Napojenie na existujúcu rozvod</w:t>
            </w:r>
          </w:p>
        </w:tc>
        <w:tc>
          <w:tcPr>
            <w:tcW w:w="4811" w:type="dxa"/>
          </w:tcPr>
          <w:p w14:paraId="1F693789" w14:textId="77777777" w:rsidR="000261E5" w:rsidRPr="000261E5" w:rsidRDefault="000261E5" w:rsidP="002A786F">
            <w:pPr>
              <w:rPr>
                <w:rFonts w:cstheme="minorHAnsi"/>
              </w:rPr>
            </w:pPr>
            <w:r w:rsidRPr="000261E5">
              <w:rPr>
                <w:rFonts w:cstheme="minorHAnsi"/>
              </w:rPr>
              <w:t>áno</w:t>
            </w:r>
          </w:p>
        </w:tc>
      </w:tr>
      <w:tr w:rsidR="000261E5" w:rsidRPr="000261E5" w14:paraId="47787783" w14:textId="77777777" w:rsidTr="002A786F">
        <w:tc>
          <w:tcPr>
            <w:tcW w:w="4965" w:type="dxa"/>
          </w:tcPr>
          <w:p w14:paraId="4647135E" w14:textId="77777777" w:rsidR="000261E5" w:rsidRPr="000261E5" w:rsidRDefault="000261E5" w:rsidP="002A786F">
            <w:pPr>
              <w:rPr>
                <w:rFonts w:cstheme="minorHAnsi"/>
              </w:rPr>
            </w:pPr>
            <w:r w:rsidRPr="000261E5">
              <w:rPr>
                <w:rFonts w:cstheme="minorHAnsi"/>
              </w:rPr>
              <w:t>Uloženie nádrží</w:t>
            </w:r>
          </w:p>
        </w:tc>
        <w:tc>
          <w:tcPr>
            <w:tcW w:w="4811" w:type="dxa"/>
          </w:tcPr>
          <w:p w14:paraId="2FBED830" w14:textId="77777777" w:rsidR="000261E5" w:rsidRPr="000261E5" w:rsidRDefault="000261E5" w:rsidP="002A786F">
            <w:pPr>
              <w:rPr>
                <w:rFonts w:cstheme="minorHAnsi"/>
              </w:rPr>
            </w:pPr>
            <w:r w:rsidRPr="000261E5">
              <w:rPr>
                <w:rFonts w:cstheme="minorHAnsi"/>
              </w:rPr>
              <w:t>V budove.</w:t>
            </w:r>
          </w:p>
        </w:tc>
      </w:tr>
      <w:tr w:rsidR="000261E5" w:rsidRPr="000261E5" w14:paraId="63CF1427" w14:textId="77777777" w:rsidTr="002A786F">
        <w:tc>
          <w:tcPr>
            <w:tcW w:w="4965" w:type="dxa"/>
          </w:tcPr>
          <w:p w14:paraId="738DC0C4" w14:textId="77777777" w:rsidR="000261E5" w:rsidRPr="000261E5" w:rsidRDefault="000261E5" w:rsidP="002A786F">
            <w:pPr>
              <w:rPr>
                <w:rFonts w:cstheme="minorHAnsi"/>
                <w:b/>
              </w:rPr>
            </w:pPr>
            <w:r w:rsidRPr="000261E5">
              <w:rPr>
                <w:rFonts w:cstheme="minorHAnsi"/>
                <w:b/>
              </w:rPr>
              <w:t>Ďalšie požiadavky v cene</w:t>
            </w:r>
          </w:p>
        </w:tc>
        <w:tc>
          <w:tcPr>
            <w:tcW w:w="4811" w:type="dxa"/>
            <w:shd w:val="clear" w:color="auto" w:fill="000000" w:themeFill="text1"/>
          </w:tcPr>
          <w:p w14:paraId="202919CA" w14:textId="77777777" w:rsidR="000261E5" w:rsidRPr="000261E5" w:rsidRDefault="000261E5" w:rsidP="002A786F">
            <w:pPr>
              <w:rPr>
                <w:rFonts w:cstheme="minorHAnsi"/>
              </w:rPr>
            </w:pPr>
          </w:p>
        </w:tc>
      </w:tr>
      <w:tr w:rsidR="000261E5" w:rsidRPr="000261E5" w14:paraId="6138CE4D" w14:textId="77777777" w:rsidTr="002A786F">
        <w:tc>
          <w:tcPr>
            <w:tcW w:w="4965" w:type="dxa"/>
          </w:tcPr>
          <w:p w14:paraId="1A44F7BC" w14:textId="77777777" w:rsidR="000261E5" w:rsidRPr="000261E5" w:rsidRDefault="000261E5" w:rsidP="002A786F">
            <w:pPr>
              <w:rPr>
                <w:rFonts w:cstheme="minorHAnsi"/>
              </w:rPr>
            </w:pPr>
            <w:r w:rsidRPr="000261E5">
              <w:rPr>
                <w:rFonts w:cstheme="minorHAnsi"/>
              </w:rPr>
              <w:t xml:space="preserve">Likvidácia existujúceho zásobníka (100 m3 </w:t>
            </w:r>
            <w:proofErr w:type="spellStart"/>
            <w:r w:rsidRPr="000261E5">
              <w:rPr>
                <w:rFonts w:cstheme="minorHAnsi"/>
              </w:rPr>
              <w:t>hydroglobus</w:t>
            </w:r>
            <w:proofErr w:type="spellEnd"/>
            <w:r w:rsidRPr="000261E5">
              <w:rPr>
                <w:rFonts w:cstheme="minorHAnsi"/>
              </w:rPr>
              <w:t>).</w:t>
            </w:r>
          </w:p>
          <w:p w14:paraId="62E0996C" w14:textId="77777777" w:rsidR="000261E5" w:rsidRPr="000261E5" w:rsidRDefault="000261E5" w:rsidP="002A786F">
            <w:pPr>
              <w:rPr>
                <w:rFonts w:cstheme="minorHAnsi"/>
              </w:rPr>
            </w:pPr>
            <w:r w:rsidRPr="000261E5">
              <w:rPr>
                <w:rFonts w:cstheme="minorHAnsi"/>
              </w:rPr>
              <w:t>Demontáž  existujúcej technológie a ponechanie na mieste.</w:t>
            </w:r>
          </w:p>
        </w:tc>
        <w:tc>
          <w:tcPr>
            <w:tcW w:w="4811" w:type="dxa"/>
          </w:tcPr>
          <w:p w14:paraId="5D6AB1EE" w14:textId="77777777" w:rsidR="000261E5" w:rsidRPr="000261E5" w:rsidRDefault="000261E5" w:rsidP="002A786F">
            <w:pPr>
              <w:rPr>
                <w:rFonts w:cstheme="minorHAnsi"/>
              </w:rPr>
            </w:pPr>
            <w:r w:rsidRPr="000261E5">
              <w:rPr>
                <w:rFonts w:cstheme="minorHAnsi"/>
              </w:rPr>
              <w:t>áno</w:t>
            </w:r>
          </w:p>
        </w:tc>
      </w:tr>
      <w:tr w:rsidR="000261E5" w:rsidRPr="000261E5" w14:paraId="3A57F1FE" w14:textId="77777777" w:rsidTr="002A786F">
        <w:tc>
          <w:tcPr>
            <w:tcW w:w="4965" w:type="dxa"/>
            <w:shd w:val="clear" w:color="auto" w:fill="auto"/>
          </w:tcPr>
          <w:p w14:paraId="5B4F4DD1" w14:textId="77777777" w:rsidR="000261E5" w:rsidRPr="000261E5" w:rsidRDefault="000261E5" w:rsidP="002A786F">
            <w:pPr>
              <w:rPr>
                <w:rFonts w:cstheme="minorHAnsi"/>
              </w:rPr>
            </w:pPr>
            <w:r w:rsidRPr="000261E5">
              <w:rPr>
                <w:rFonts w:cstheme="minorHAnsi"/>
              </w:rPr>
              <w:t>Umiestnenie  technológie a nádob</w:t>
            </w:r>
          </w:p>
        </w:tc>
        <w:tc>
          <w:tcPr>
            <w:tcW w:w="4811" w:type="dxa"/>
            <w:shd w:val="clear" w:color="auto" w:fill="auto"/>
          </w:tcPr>
          <w:p w14:paraId="0C692FB5" w14:textId="77777777" w:rsidR="000261E5" w:rsidRPr="000261E5" w:rsidRDefault="000261E5" w:rsidP="002A786F">
            <w:pPr>
              <w:rPr>
                <w:rFonts w:cstheme="minorHAnsi"/>
              </w:rPr>
            </w:pPr>
            <w:r w:rsidRPr="000261E5">
              <w:rPr>
                <w:rFonts w:cstheme="minorHAnsi"/>
              </w:rPr>
              <w:t>áno</w:t>
            </w:r>
          </w:p>
        </w:tc>
      </w:tr>
      <w:tr w:rsidR="000261E5" w:rsidRPr="000261E5" w14:paraId="32310297" w14:textId="77777777" w:rsidTr="002A786F">
        <w:tc>
          <w:tcPr>
            <w:tcW w:w="4965" w:type="dxa"/>
          </w:tcPr>
          <w:p w14:paraId="5AEB82CD" w14:textId="77777777" w:rsidR="000261E5" w:rsidRPr="000261E5" w:rsidRDefault="000261E5" w:rsidP="002A786F">
            <w:pPr>
              <w:rPr>
                <w:rFonts w:cstheme="minorHAnsi"/>
              </w:rPr>
            </w:pPr>
            <w:r w:rsidRPr="000261E5">
              <w:rPr>
                <w:rFonts w:cstheme="minorHAnsi"/>
              </w:rPr>
              <w:t>CE certifikát</w:t>
            </w:r>
          </w:p>
        </w:tc>
        <w:tc>
          <w:tcPr>
            <w:tcW w:w="4811" w:type="dxa"/>
          </w:tcPr>
          <w:p w14:paraId="1805D109" w14:textId="77777777" w:rsidR="000261E5" w:rsidRPr="000261E5" w:rsidRDefault="000261E5" w:rsidP="002A786F">
            <w:pPr>
              <w:rPr>
                <w:rFonts w:cstheme="minorHAnsi"/>
              </w:rPr>
            </w:pPr>
            <w:r w:rsidRPr="000261E5">
              <w:rPr>
                <w:rFonts w:cstheme="minorHAnsi"/>
              </w:rPr>
              <w:t>áno</w:t>
            </w:r>
          </w:p>
        </w:tc>
      </w:tr>
      <w:tr w:rsidR="000261E5" w:rsidRPr="000261E5" w14:paraId="65D94C41" w14:textId="77777777" w:rsidTr="002A786F">
        <w:tc>
          <w:tcPr>
            <w:tcW w:w="4965" w:type="dxa"/>
          </w:tcPr>
          <w:p w14:paraId="1D3D16CD" w14:textId="77777777" w:rsidR="000261E5" w:rsidRPr="000261E5" w:rsidRDefault="000261E5" w:rsidP="002A786F">
            <w:pPr>
              <w:rPr>
                <w:rFonts w:cstheme="minorHAnsi"/>
              </w:rPr>
            </w:pPr>
            <w:r w:rsidRPr="000261E5">
              <w:rPr>
                <w:rFonts w:cstheme="minorHAnsi"/>
              </w:rPr>
              <w:t>Doprava na určené miesto v cene</w:t>
            </w:r>
          </w:p>
        </w:tc>
        <w:tc>
          <w:tcPr>
            <w:tcW w:w="4811" w:type="dxa"/>
          </w:tcPr>
          <w:p w14:paraId="4BA075F0" w14:textId="77777777" w:rsidR="000261E5" w:rsidRPr="000261E5" w:rsidRDefault="000261E5" w:rsidP="002A786F">
            <w:pPr>
              <w:rPr>
                <w:rFonts w:cstheme="minorHAnsi"/>
              </w:rPr>
            </w:pPr>
            <w:r w:rsidRPr="000261E5">
              <w:rPr>
                <w:rFonts w:cstheme="minorHAnsi"/>
              </w:rPr>
              <w:t>áno</w:t>
            </w:r>
          </w:p>
        </w:tc>
      </w:tr>
      <w:tr w:rsidR="000261E5" w:rsidRPr="000261E5" w14:paraId="0D522E21" w14:textId="77777777" w:rsidTr="002A786F">
        <w:tc>
          <w:tcPr>
            <w:tcW w:w="4965" w:type="dxa"/>
          </w:tcPr>
          <w:p w14:paraId="5C4F522C" w14:textId="77777777" w:rsidR="000261E5" w:rsidRPr="000261E5" w:rsidRDefault="000261E5" w:rsidP="002A786F">
            <w:pPr>
              <w:rPr>
                <w:rFonts w:cstheme="minorHAnsi"/>
              </w:rPr>
            </w:pPr>
            <w:r w:rsidRPr="000261E5">
              <w:rPr>
                <w:rFonts w:cstheme="minorHAnsi"/>
              </w:rPr>
              <w:t>Kompletizácia u zákazníka</w:t>
            </w:r>
          </w:p>
        </w:tc>
        <w:tc>
          <w:tcPr>
            <w:tcW w:w="4811" w:type="dxa"/>
          </w:tcPr>
          <w:p w14:paraId="6A1045C9" w14:textId="77777777" w:rsidR="000261E5" w:rsidRPr="000261E5" w:rsidRDefault="000261E5" w:rsidP="002A786F">
            <w:pPr>
              <w:rPr>
                <w:rFonts w:cstheme="minorHAnsi"/>
              </w:rPr>
            </w:pPr>
            <w:r w:rsidRPr="000261E5">
              <w:rPr>
                <w:rFonts w:cstheme="minorHAnsi"/>
              </w:rPr>
              <w:t>áno</w:t>
            </w:r>
          </w:p>
        </w:tc>
      </w:tr>
      <w:tr w:rsidR="000261E5" w:rsidRPr="000261E5" w14:paraId="4517D5B3" w14:textId="77777777" w:rsidTr="002A786F">
        <w:tc>
          <w:tcPr>
            <w:tcW w:w="4965" w:type="dxa"/>
          </w:tcPr>
          <w:p w14:paraId="67B0A976" w14:textId="77777777" w:rsidR="000261E5" w:rsidRDefault="000261E5" w:rsidP="002A786F">
            <w:pPr>
              <w:rPr>
                <w:rFonts w:cstheme="minorHAnsi"/>
              </w:rPr>
            </w:pPr>
            <w:r w:rsidRPr="000261E5">
              <w:rPr>
                <w:rFonts w:cstheme="minorHAnsi"/>
              </w:rPr>
              <w:t xml:space="preserve">Kvalifikované zaškolenie obsluhy – 2 osoby v rozsahu  min 10 hodín počas </w:t>
            </w:r>
            <w:r w:rsidR="00351A3E">
              <w:rPr>
                <w:rFonts w:cstheme="minorHAnsi"/>
              </w:rPr>
              <w:t>skúšobnej</w:t>
            </w:r>
            <w:r w:rsidR="00FD6E8E">
              <w:rPr>
                <w:rFonts w:cstheme="minorHAnsi"/>
              </w:rPr>
              <w:t xml:space="preserve"> </w:t>
            </w:r>
            <w:r w:rsidRPr="000261E5">
              <w:rPr>
                <w:rFonts w:cstheme="minorHAnsi"/>
              </w:rPr>
              <w:t>prevádzky</w:t>
            </w:r>
          </w:p>
          <w:p w14:paraId="53DD0DE7" w14:textId="6B627481" w:rsidR="00AF50A4" w:rsidRPr="000261E5" w:rsidRDefault="00AF50A4" w:rsidP="002A786F">
            <w:pPr>
              <w:rPr>
                <w:rFonts w:cstheme="minorHAnsi"/>
              </w:rPr>
            </w:pPr>
            <w:r w:rsidRPr="00AF50A4">
              <w:rPr>
                <w:rFonts w:cstheme="minorHAnsi"/>
              </w:rPr>
              <w:t xml:space="preserve">(SK/CZ jazyk)  </w:t>
            </w:r>
          </w:p>
        </w:tc>
        <w:tc>
          <w:tcPr>
            <w:tcW w:w="4811" w:type="dxa"/>
          </w:tcPr>
          <w:p w14:paraId="626B2FDB" w14:textId="77777777" w:rsidR="000261E5" w:rsidRPr="000261E5" w:rsidRDefault="000261E5" w:rsidP="002A786F">
            <w:pPr>
              <w:rPr>
                <w:rFonts w:cstheme="minorHAnsi"/>
              </w:rPr>
            </w:pPr>
            <w:r w:rsidRPr="000261E5">
              <w:rPr>
                <w:rFonts w:cstheme="minorHAnsi"/>
              </w:rPr>
              <w:t>áno</w:t>
            </w:r>
          </w:p>
        </w:tc>
      </w:tr>
      <w:tr w:rsidR="000261E5" w:rsidRPr="000261E5" w14:paraId="33776DBB" w14:textId="77777777" w:rsidTr="002A786F">
        <w:tc>
          <w:tcPr>
            <w:tcW w:w="4965" w:type="dxa"/>
          </w:tcPr>
          <w:p w14:paraId="3E6E1882" w14:textId="77777777" w:rsidR="000261E5" w:rsidRPr="000261E5" w:rsidRDefault="000261E5" w:rsidP="002A786F">
            <w:pPr>
              <w:rPr>
                <w:rFonts w:cstheme="minorHAnsi"/>
              </w:rPr>
            </w:pPr>
            <w:r w:rsidRPr="000261E5">
              <w:rPr>
                <w:rFonts w:cstheme="minorHAnsi"/>
              </w:rPr>
              <w:t>Kvalifikované zaškolenie základného servisu 2 osoby</w:t>
            </w:r>
          </w:p>
          <w:p w14:paraId="58D9E442" w14:textId="77777777" w:rsidR="000261E5" w:rsidRDefault="000261E5" w:rsidP="002A786F">
            <w:pPr>
              <w:rPr>
                <w:rFonts w:cstheme="minorHAnsi"/>
              </w:rPr>
            </w:pPr>
            <w:r w:rsidRPr="000261E5">
              <w:rPr>
                <w:rFonts w:cstheme="minorHAnsi"/>
              </w:rPr>
              <w:t xml:space="preserve">v rozsahu  min 5 hodín </w:t>
            </w:r>
            <w:r w:rsidR="00351A3E">
              <w:rPr>
                <w:rFonts w:cstheme="minorHAnsi"/>
              </w:rPr>
              <w:t>skúšobnej</w:t>
            </w:r>
            <w:r w:rsidRPr="000261E5">
              <w:rPr>
                <w:rFonts w:cstheme="minorHAnsi"/>
              </w:rPr>
              <w:t xml:space="preserve"> prevádzky</w:t>
            </w:r>
          </w:p>
          <w:p w14:paraId="20AEFCF5" w14:textId="2A735EDC" w:rsidR="00AF50A4" w:rsidRPr="000261E5" w:rsidRDefault="00AF50A4" w:rsidP="002A786F">
            <w:pPr>
              <w:rPr>
                <w:rFonts w:cstheme="minorHAnsi"/>
              </w:rPr>
            </w:pPr>
            <w:r w:rsidRPr="00AF50A4">
              <w:rPr>
                <w:rFonts w:cstheme="minorHAnsi"/>
              </w:rPr>
              <w:t xml:space="preserve">(SK/CZ jazyk)  </w:t>
            </w:r>
          </w:p>
        </w:tc>
        <w:tc>
          <w:tcPr>
            <w:tcW w:w="4811" w:type="dxa"/>
          </w:tcPr>
          <w:p w14:paraId="742B12A6" w14:textId="77777777" w:rsidR="000261E5" w:rsidRPr="000261E5" w:rsidRDefault="000261E5" w:rsidP="002A786F">
            <w:pPr>
              <w:rPr>
                <w:rFonts w:cstheme="minorHAnsi"/>
              </w:rPr>
            </w:pPr>
            <w:r w:rsidRPr="000261E5">
              <w:rPr>
                <w:rFonts w:cstheme="minorHAnsi"/>
              </w:rPr>
              <w:t>áno</w:t>
            </w:r>
          </w:p>
        </w:tc>
      </w:tr>
      <w:tr w:rsidR="000261E5" w:rsidRPr="000261E5" w14:paraId="6E3C2CA3" w14:textId="77777777" w:rsidTr="002A786F">
        <w:tc>
          <w:tcPr>
            <w:tcW w:w="4965" w:type="dxa"/>
          </w:tcPr>
          <w:p w14:paraId="07B9697E" w14:textId="151979BB" w:rsidR="000261E5" w:rsidRPr="000261E5" w:rsidRDefault="00DB0A03" w:rsidP="002A786F">
            <w:pPr>
              <w:rPr>
                <w:rFonts w:cstheme="minorHAnsi"/>
              </w:rPr>
            </w:pPr>
            <w:r w:rsidRPr="000261E5">
              <w:rPr>
                <w:rFonts w:cstheme="minorHAnsi"/>
              </w:rPr>
              <w:t>Dodávka</w:t>
            </w:r>
            <w:r>
              <w:rPr>
                <w:rFonts w:cstheme="minorHAnsi"/>
              </w:rPr>
              <w:t xml:space="preserve">, uvedenie do skúšobnej prevádzky </w:t>
            </w:r>
            <w:r w:rsidRPr="000261E5">
              <w:rPr>
                <w:rFonts w:cstheme="minorHAnsi"/>
              </w:rPr>
              <w:t xml:space="preserve">a uvedenie do </w:t>
            </w:r>
            <w:r>
              <w:rPr>
                <w:rFonts w:cstheme="minorHAnsi"/>
              </w:rPr>
              <w:t xml:space="preserve">ostrej </w:t>
            </w:r>
            <w:r w:rsidRPr="000261E5">
              <w:rPr>
                <w:rFonts w:cstheme="minorHAnsi"/>
              </w:rPr>
              <w:t>prevádzky</w:t>
            </w:r>
          </w:p>
        </w:tc>
        <w:tc>
          <w:tcPr>
            <w:tcW w:w="4811" w:type="dxa"/>
          </w:tcPr>
          <w:p w14:paraId="6F10AFFB" w14:textId="77777777" w:rsidR="000261E5" w:rsidRPr="000261E5" w:rsidRDefault="000261E5" w:rsidP="002A786F">
            <w:pPr>
              <w:rPr>
                <w:rFonts w:cstheme="minorHAnsi"/>
              </w:rPr>
            </w:pPr>
            <w:r w:rsidRPr="000261E5">
              <w:rPr>
                <w:rFonts w:cstheme="minorHAnsi"/>
              </w:rPr>
              <w:t>Do 20 týždňov od platnosti a účinnosti  zmluvy.</w:t>
            </w:r>
          </w:p>
        </w:tc>
      </w:tr>
      <w:tr w:rsidR="000261E5" w:rsidRPr="000261E5" w14:paraId="52222528" w14:textId="77777777" w:rsidTr="002A786F">
        <w:tc>
          <w:tcPr>
            <w:tcW w:w="4965" w:type="dxa"/>
          </w:tcPr>
          <w:p w14:paraId="15895E2E" w14:textId="1A1092B7" w:rsidR="000261E5" w:rsidRPr="000261E5" w:rsidRDefault="000261E5" w:rsidP="002A786F">
            <w:pPr>
              <w:rPr>
                <w:rFonts w:cstheme="minorHAnsi"/>
              </w:rPr>
            </w:pPr>
            <w:r w:rsidRPr="000261E5">
              <w:rPr>
                <w:rFonts w:cstheme="minorHAnsi"/>
              </w:rPr>
              <w:t xml:space="preserve">Záručná doba od odovzdania do </w:t>
            </w:r>
            <w:r w:rsidR="00FD6E8E">
              <w:rPr>
                <w:rFonts w:cstheme="minorHAnsi"/>
              </w:rPr>
              <w:t xml:space="preserve">ostrej </w:t>
            </w:r>
            <w:r w:rsidRPr="000261E5">
              <w:rPr>
                <w:rFonts w:cstheme="minorHAnsi"/>
              </w:rPr>
              <w:t>prevádzky</w:t>
            </w:r>
          </w:p>
        </w:tc>
        <w:tc>
          <w:tcPr>
            <w:tcW w:w="4811" w:type="dxa"/>
          </w:tcPr>
          <w:p w14:paraId="51EED304" w14:textId="77777777" w:rsidR="000261E5" w:rsidRPr="000261E5" w:rsidRDefault="000261E5" w:rsidP="002A786F">
            <w:pPr>
              <w:rPr>
                <w:rFonts w:cstheme="minorHAnsi"/>
              </w:rPr>
            </w:pPr>
            <w:r w:rsidRPr="000261E5">
              <w:rPr>
                <w:rFonts w:cstheme="minorHAnsi"/>
              </w:rPr>
              <w:t xml:space="preserve">24 mesiacov. </w:t>
            </w:r>
          </w:p>
        </w:tc>
      </w:tr>
      <w:tr w:rsidR="000261E5" w:rsidRPr="000261E5" w14:paraId="236CC478" w14:textId="77777777" w:rsidTr="002A786F">
        <w:tc>
          <w:tcPr>
            <w:tcW w:w="4965" w:type="dxa"/>
          </w:tcPr>
          <w:p w14:paraId="02F84E2B" w14:textId="77777777" w:rsidR="000261E5" w:rsidRPr="000261E5" w:rsidRDefault="000261E5" w:rsidP="002A786F">
            <w:pPr>
              <w:rPr>
                <w:rFonts w:cstheme="minorHAnsi"/>
              </w:rPr>
            </w:pPr>
            <w:r w:rsidRPr="000261E5">
              <w:rPr>
                <w:rFonts w:cstheme="minorHAnsi"/>
              </w:rPr>
              <w:t>Servis- nástup kvalifikovaného pracovníka na mieste inštalácie</w:t>
            </w:r>
          </w:p>
        </w:tc>
        <w:tc>
          <w:tcPr>
            <w:tcW w:w="4811" w:type="dxa"/>
          </w:tcPr>
          <w:p w14:paraId="0ADB8AE9" w14:textId="77777777" w:rsidR="000261E5" w:rsidRPr="000261E5" w:rsidRDefault="000261E5" w:rsidP="002A786F">
            <w:pPr>
              <w:rPr>
                <w:rFonts w:cstheme="minorHAnsi"/>
              </w:rPr>
            </w:pPr>
            <w:r w:rsidRPr="000261E5">
              <w:rPr>
                <w:rFonts w:cstheme="minorHAnsi"/>
              </w:rPr>
              <w:t xml:space="preserve">Do 24 hodín od nahlásenia zodpovednému pracovníkovi.   </w:t>
            </w:r>
          </w:p>
        </w:tc>
      </w:tr>
      <w:tr w:rsidR="000261E5" w:rsidRPr="000261E5" w14:paraId="0B1C0606" w14:textId="77777777" w:rsidTr="002A786F">
        <w:tc>
          <w:tcPr>
            <w:tcW w:w="4965" w:type="dxa"/>
          </w:tcPr>
          <w:p w14:paraId="1EBA066E" w14:textId="77777777" w:rsidR="000261E5" w:rsidRPr="000261E5" w:rsidRDefault="000261E5" w:rsidP="002A786F">
            <w:pPr>
              <w:rPr>
                <w:rFonts w:cstheme="minorHAnsi"/>
              </w:rPr>
            </w:pPr>
            <w:r w:rsidRPr="000261E5">
              <w:rPr>
                <w:rFonts w:cstheme="minorHAnsi"/>
              </w:rPr>
              <w:t>Potrebná Dokumentácia v SK/CZ jazyku</w:t>
            </w:r>
          </w:p>
          <w:p w14:paraId="61956231" w14:textId="77777777" w:rsidR="000261E5" w:rsidRPr="000261E5" w:rsidRDefault="000261E5" w:rsidP="000261E5">
            <w:pPr>
              <w:pStyle w:val="ListParagraph"/>
              <w:numPr>
                <w:ilvl w:val="0"/>
                <w:numId w:val="7"/>
              </w:numPr>
              <w:rPr>
                <w:rFonts w:eastAsiaTheme="minorEastAsia" w:cstheme="minorHAnsi"/>
              </w:rPr>
            </w:pPr>
            <w:r w:rsidRPr="000261E5">
              <w:rPr>
                <w:rFonts w:cstheme="minorHAnsi"/>
              </w:rPr>
              <w:t>Schéma zapojenie rozvodov vody</w:t>
            </w:r>
          </w:p>
          <w:p w14:paraId="3AE4EB26" w14:textId="77777777" w:rsidR="000261E5" w:rsidRPr="000261E5" w:rsidRDefault="000261E5" w:rsidP="000261E5">
            <w:pPr>
              <w:pStyle w:val="ListParagraph"/>
              <w:numPr>
                <w:ilvl w:val="0"/>
                <w:numId w:val="7"/>
              </w:numPr>
              <w:rPr>
                <w:rFonts w:cstheme="minorHAnsi"/>
              </w:rPr>
            </w:pPr>
            <w:r w:rsidRPr="000261E5">
              <w:rPr>
                <w:rFonts w:cstheme="minorHAnsi"/>
              </w:rPr>
              <w:t>Schéma zapojenia el. rozvodov</w:t>
            </w:r>
          </w:p>
        </w:tc>
        <w:tc>
          <w:tcPr>
            <w:tcW w:w="4811" w:type="dxa"/>
          </w:tcPr>
          <w:p w14:paraId="7B1DDDD4" w14:textId="77777777" w:rsidR="000261E5" w:rsidRPr="000261E5" w:rsidRDefault="000261E5" w:rsidP="002A786F">
            <w:pPr>
              <w:rPr>
                <w:rFonts w:cstheme="minorHAnsi"/>
              </w:rPr>
            </w:pPr>
          </w:p>
          <w:p w14:paraId="43D403BA" w14:textId="77777777" w:rsidR="000261E5" w:rsidRPr="000261E5" w:rsidRDefault="000261E5" w:rsidP="002A786F">
            <w:pPr>
              <w:rPr>
                <w:rFonts w:cstheme="minorHAnsi"/>
              </w:rPr>
            </w:pPr>
            <w:r w:rsidRPr="000261E5">
              <w:rPr>
                <w:rFonts w:cstheme="minorHAnsi"/>
              </w:rPr>
              <w:t>áno</w:t>
            </w:r>
          </w:p>
          <w:p w14:paraId="379FDE32" w14:textId="77777777" w:rsidR="000261E5" w:rsidRPr="000261E5" w:rsidRDefault="000261E5" w:rsidP="002A786F">
            <w:pPr>
              <w:rPr>
                <w:rFonts w:cstheme="minorHAnsi"/>
              </w:rPr>
            </w:pPr>
            <w:r w:rsidRPr="000261E5">
              <w:rPr>
                <w:rFonts w:cstheme="minorHAnsi"/>
              </w:rPr>
              <w:t>áno</w:t>
            </w:r>
          </w:p>
        </w:tc>
      </w:tr>
      <w:tr w:rsidR="000261E5" w:rsidRPr="000261E5" w14:paraId="33E27F51" w14:textId="77777777" w:rsidTr="002A786F">
        <w:tc>
          <w:tcPr>
            <w:tcW w:w="4965" w:type="dxa"/>
          </w:tcPr>
          <w:p w14:paraId="4D1FD032" w14:textId="77777777" w:rsidR="000261E5" w:rsidRPr="000261E5" w:rsidRDefault="000261E5" w:rsidP="002A786F">
            <w:pPr>
              <w:rPr>
                <w:rFonts w:cstheme="minorHAnsi"/>
              </w:rPr>
            </w:pPr>
            <w:r w:rsidRPr="000261E5">
              <w:rPr>
                <w:rFonts w:cstheme="minorHAnsi"/>
              </w:rPr>
              <w:t>Pripojenie na existujúce el. Rozvody vrátane revíznej správy</w:t>
            </w:r>
          </w:p>
        </w:tc>
        <w:tc>
          <w:tcPr>
            <w:tcW w:w="4811" w:type="dxa"/>
          </w:tcPr>
          <w:p w14:paraId="5882FAF5" w14:textId="77777777" w:rsidR="000261E5" w:rsidRPr="000261E5" w:rsidRDefault="000261E5" w:rsidP="002A786F">
            <w:pPr>
              <w:rPr>
                <w:rFonts w:cstheme="minorHAnsi"/>
              </w:rPr>
            </w:pPr>
            <w:r w:rsidRPr="000261E5">
              <w:rPr>
                <w:rFonts w:cstheme="minorHAnsi"/>
              </w:rPr>
              <w:t>áno</w:t>
            </w:r>
          </w:p>
        </w:tc>
      </w:tr>
      <w:tr w:rsidR="00351A3E" w:rsidRPr="000261E5" w14:paraId="2CD140F7" w14:textId="77777777" w:rsidTr="002A786F">
        <w:tc>
          <w:tcPr>
            <w:tcW w:w="4965" w:type="dxa"/>
          </w:tcPr>
          <w:p w14:paraId="78233B9A" w14:textId="086D4FEA" w:rsidR="00351A3E" w:rsidRPr="000261E5" w:rsidRDefault="00351A3E" w:rsidP="002A786F">
            <w:pPr>
              <w:rPr>
                <w:rFonts w:cstheme="minorHAnsi"/>
              </w:rPr>
            </w:pPr>
            <w:r w:rsidRPr="00351A3E">
              <w:rPr>
                <w:rFonts w:cstheme="minorHAnsi"/>
              </w:rPr>
              <w:t>Dodaný predmet zákazky musí byť nový a nepoužitý.</w:t>
            </w:r>
          </w:p>
        </w:tc>
        <w:tc>
          <w:tcPr>
            <w:tcW w:w="4811" w:type="dxa"/>
          </w:tcPr>
          <w:p w14:paraId="7AB27F79" w14:textId="463FD813" w:rsidR="00351A3E" w:rsidRPr="000261E5" w:rsidRDefault="00351A3E" w:rsidP="002A786F">
            <w:pPr>
              <w:rPr>
                <w:rFonts w:cstheme="minorHAnsi"/>
              </w:rPr>
            </w:pPr>
            <w:r>
              <w:rPr>
                <w:rFonts w:cstheme="minorHAnsi"/>
              </w:rPr>
              <w:t>áno</w:t>
            </w:r>
          </w:p>
        </w:tc>
      </w:tr>
    </w:tbl>
    <w:p w14:paraId="727F59C9" w14:textId="77777777" w:rsidR="00FD6E8E" w:rsidRDefault="00FD6E8E" w:rsidP="000261E5">
      <w:pPr>
        <w:spacing w:after="0" w:line="240" w:lineRule="auto"/>
        <w:ind w:left="360"/>
        <w:jc w:val="both"/>
        <w:rPr>
          <w:rFonts w:cstheme="minorHAnsi"/>
          <w:highlight w:val="yellow"/>
        </w:rPr>
      </w:pPr>
    </w:p>
    <w:p w14:paraId="7FB9BD60" w14:textId="7FE51FA6" w:rsidR="000261E5" w:rsidRPr="00AF50A4" w:rsidRDefault="00351A3E" w:rsidP="000261E5">
      <w:pPr>
        <w:spacing w:after="0" w:line="240" w:lineRule="auto"/>
        <w:ind w:left="360"/>
        <w:jc w:val="both"/>
        <w:rPr>
          <w:rFonts w:cstheme="minorHAnsi"/>
          <w:u w:val="single"/>
        </w:rPr>
      </w:pPr>
      <w:r w:rsidRPr="00AF50A4">
        <w:rPr>
          <w:rFonts w:cstheme="minorHAnsi"/>
          <w:u w:val="single"/>
        </w:rPr>
        <w:t xml:space="preserve">Súčasťou opisu predmetu zákazky pre 1. časť predmetu zákazky - </w:t>
      </w:r>
      <w:r w:rsidRPr="00AF50A4">
        <w:rPr>
          <w:rFonts w:cstheme="minorHAnsi"/>
          <w:bCs/>
          <w:color w:val="000000"/>
          <w:u w:val="single"/>
        </w:rPr>
        <w:t>Systém na úpravu vody</w:t>
      </w:r>
      <w:r w:rsidRPr="00AF50A4">
        <w:rPr>
          <w:rFonts w:cstheme="minorHAnsi"/>
          <w:u w:val="single"/>
        </w:rPr>
        <w:t xml:space="preserve"> je dokument pod názvom </w:t>
      </w:r>
      <w:r w:rsidRPr="00AF50A4">
        <w:rPr>
          <w:rFonts w:cstheme="minorHAnsi"/>
          <w:highlight w:val="green"/>
          <w:u w:val="single"/>
        </w:rPr>
        <w:t>„Analýza vody“</w:t>
      </w:r>
      <w:r w:rsidRPr="00AF50A4">
        <w:rPr>
          <w:rFonts w:cstheme="minorHAnsi"/>
          <w:u w:val="single"/>
        </w:rPr>
        <w:t xml:space="preserve">, ktorý tvorí </w:t>
      </w:r>
      <w:r w:rsidRPr="00401A28">
        <w:rPr>
          <w:rFonts w:cstheme="minorHAnsi"/>
          <w:highlight w:val="green"/>
          <w:u w:val="single"/>
        </w:rPr>
        <w:t>Prílohu č.</w:t>
      </w:r>
      <w:r w:rsidR="00401A28" w:rsidRPr="00401A28">
        <w:rPr>
          <w:rFonts w:cstheme="minorHAnsi"/>
          <w:highlight w:val="green"/>
          <w:u w:val="single"/>
        </w:rPr>
        <w:t xml:space="preserve"> 8</w:t>
      </w:r>
      <w:r w:rsidRPr="00401A28">
        <w:rPr>
          <w:rFonts w:cstheme="minorHAnsi"/>
          <w:highlight w:val="green"/>
          <w:u w:val="single"/>
        </w:rPr>
        <w:t xml:space="preserve"> tejto výzvy.</w:t>
      </w:r>
      <w:r w:rsidRPr="00AF50A4">
        <w:rPr>
          <w:rFonts w:cstheme="minorHAnsi"/>
          <w:u w:val="single"/>
        </w:rPr>
        <w:t xml:space="preserve"> </w:t>
      </w:r>
    </w:p>
    <w:p w14:paraId="0EC0253F" w14:textId="0527875B" w:rsidR="00351A3E" w:rsidRDefault="00351A3E" w:rsidP="00351A3E">
      <w:pPr>
        <w:spacing w:after="0" w:line="240" w:lineRule="auto"/>
        <w:jc w:val="both"/>
        <w:rPr>
          <w:rFonts w:cstheme="minorHAnsi"/>
          <w:highlight w:val="yellow"/>
        </w:rPr>
      </w:pPr>
    </w:p>
    <w:p w14:paraId="588070BE" w14:textId="52721C30" w:rsidR="002A786F" w:rsidRDefault="002A786F" w:rsidP="00351A3E">
      <w:pPr>
        <w:spacing w:after="0" w:line="240" w:lineRule="auto"/>
        <w:jc w:val="both"/>
        <w:rPr>
          <w:rFonts w:cstheme="minorHAnsi"/>
          <w:highlight w:val="yellow"/>
        </w:rPr>
      </w:pPr>
    </w:p>
    <w:p w14:paraId="7EB03E3E" w14:textId="4A50C470" w:rsidR="002A786F" w:rsidRDefault="002A786F" w:rsidP="00351A3E">
      <w:pPr>
        <w:spacing w:after="0" w:line="240" w:lineRule="auto"/>
        <w:jc w:val="both"/>
        <w:rPr>
          <w:rFonts w:cstheme="minorHAnsi"/>
          <w:highlight w:val="yellow"/>
        </w:rPr>
      </w:pPr>
    </w:p>
    <w:p w14:paraId="178CD688" w14:textId="110ECAB8" w:rsidR="002A786F" w:rsidRDefault="002A786F" w:rsidP="00351A3E">
      <w:pPr>
        <w:spacing w:after="0" w:line="240" w:lineRule="auto"/>
        <w:jc w:val="both"/>
        <w:rPr>
          <w:rFonts w:cstheme="minorHAnsi"/>
          <w:highlight w:val="yellow"/>
        </w:rPr>
      </w:pPr>
    </w:p>
    <w:p w14:paraId="7F83A7DE" w14:textId="78CBE43C" w:rsidR="002A786F" w:rsidRDefault="002A786F" w:rsidP="00351A3E">
      <w:pPr>
        <w:spacing w:after="0" w:line="240" w:lineRule="auto"/>
        <w:jc w:val="both"/>
        <w:rPr>
          <w:rFonts w:cstheme="minorHAnsi"/>
          <w:highlight w:val="yellow"/>
        </w:rPr>
      </w:pPr>
    </w:p>
    <w:p w14:paraId="40FFC3EA" w14:textId="2F0BB410" w:rsidR="002A786F" w:rsidRDefault="002A786F" w:rsidP="00351A3E">
      <w:pPr>
        <w:spacing w:after="0" w:line="240" w:lineRule="auto"/>
        <w:jc w:val="both"/>
        <w:rPr>
          <w:rFonts w:cstheme="minorHAnsi"/>
          <w:highlight w:val="yellow"/>
        </w:rPr>
      </w:pPr>
    </w:p>
    <w:p w14:paraId="6F078B4C" w14:textId="0F77D960" w:rsidR="002A786F" w:rsidRDefault="002A786F" w:rsidP="00351A3E">
      <w:pPr>
        <w:spacing w:after="0" w:line="240" w:lineRule="auto"/>
        <w:jc w:val="both"/>
        <w:rPr>
          <w:rFonts w:cstheme="minorHAnsi"/>
          <w:highlight w:val="yellow"/>
        </w:rPr>
      </w:pPr>
    </w:p>
    <w:p w14:paraId="2D544D83" w14:textId="77777777" w:rsidR="00EB0EC9" w:rsidRPr="000A6320" w:rsidRDefault="00EB0EC9" w:rsidP="00EB0EC9">
      <w:pPr>
        <w:pStyle w:val="ListParagraph"/>
        <w:spacing w:after="0" w:line="240" w:lineRule="auto"/>
        <w:jc w:val="both"/>
        <w:rPr>
          <w:rFonts w:cstheme="minorHAnsi"/>
          <w:color w:val="FF0000"/>
          <w:highlight w:val="yellow"/>
        </w:rPr>
      </w:pPr>
      <w:r w:rsidRPr="000A6320">
        <w:rPr>
          <w:rFonts w:cstheme="minorHAnsi"/>
          <w:color w:val="FF0000"/>
        </w:rPr>
        <w:t xml:space="preserve">Údaje v tejto výzve a jej príloh, v opise predmetu zákazky, ktoré sa týkajú obstarania potravinárskej  technológie pre projekt pod názvom </w:t>
      </w:r>
      <w:r w:rsidRPr="000A6320">
        <w:rPr>
          <w:rFonts w:cstheme="minorHAnsi"/>
          <w:b/>
          <w:bCs/>
          <w:color w:val="FF0000"/>
        </w:rPr>
        <w:t xml:space="preserve">„Spracovanie miestnych produktov“                                                               </w:t>
      </w:r>
      <w:r w:rsidRPr="000A6320">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0A6320">
        <w:rPr>
          <w:rFonts w:cstheme="minorHAnsi"/>
          <w:b/>
          <w:bCs/>
          <w:color w:val="FF0000"/>
        </w:rPr>
        <w:t>„Spracovanie miestnych produktov“</w:t>
      </w:r>
      <w:r>
        <w:rPr>
          <w:rFonts w:cstheme="minorHAnsi"/>
          <w:b/>
          <w:bCs/>
          <w:color w:val="FF0000"/>
        </w:rPr>
        <w:t xml:space="preserve"> </w:t>
      </w:r>
      <w:r w:rsidRPr="000A6320">
        <w:rPr>
          <w:rFonts w:cstheme="minorHAnsi"/>
          <w:color w:val="FF0000"/>
        </w:rPr>
        <w:t xml:space="preserve">(projekt č. SKHU/1901/3.1/003). Ponúkaný ekvivalent musí mať rovnaké alebo lepšie technické a úžitkové parametre. </w:t>
      </w:r>
    </w:p>
    <w:p w14:paraId="17987899" w14:textId="4F57480B" w:rsidR="002A786F" w:rsidRDefault="002A786F" w:rsidP="00351A3E">
      <w:pPr>
        <w:spacing w:after="0" w:line="240" w:lineRule="auto"/>
        <w:jc w:val="both"/>
        <w:rPr>
          <w:rFonts w:cstheme="minorHAnsi"/>
          <w:highlight w:val="yellow"/>
        </w:rPr>
      </w:pPr>
    </w:p>
    <w:tbl>
      <w:tblPr>
        <w:tblW w:w="9776" w:type="dxa"/>
        <w:tblCellMar>
          <w:left w:w="70" w:type="dxa"/>
          <w:right w:w="70" w:type="dxa"/>
        </w:tblCellMar>
        <w:tblLook w:val="04A0" w:firstRow="1" w:lastRow="0" w:firstColumn="1" w:lastColumn="0" w:noHBand="0" w:noVBand="1"/>
      </w:tblPr>
      <w:tblGrid>
        <w:gridCol w:w="4158"/>
        <w:gridCol w:w="3208"/>
        <w:gridCol w:w="2410"/>
      </w:tblGrid>
      <w:tr w:rsidR="00EB0EC9" w:rsidRPr="00EB0EC9" w14:paraId="5B662DA2" w14:textId="77777777" w:rsidTr="00EB0EC9">
        <w:trPr>
          <w:trHeight w:val="660"/>
        </w:trPr>
        <w:tc>
          <w:tcPr>
            <w:tcW w:w="415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04461A" w14:textId="0DE3BC36" w:rsidR="00EB0EC9" w:rsidRPr="00EB0EC9" w:rsidRDefault="00EB0EC9" w:rsidP="00EB0EC9">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Názov položky pre 2. časť predmetu zákazky</w:t>
            </w:r>
          </w:p>
        </w:tc>
        <w:tc>
          <w:tcPr>
            <w:tcW w:w="3208" w:type="dxa"/>
            <w:tcBorders>
              <w:top w:val="single" w:sz="4" w:space="0" w:color="auto"/>
              <w:left w:val="nil"/>
              <w:bottom w:val="single" w:sz="4" w:space="0" w:color="auto"/>
              <w:right w:val="single" w:sz="4" w:space="0" w:color="auto"/>
            </w:tcBorders>
            <w:shd w:val="clear" w:color="000000" w:fill="BDD7EE"/>
            <w:noWrap/>
            <w:vAlign w:val="center"/>
            <w:hideMark/>
          </w:tcPr>
          <w:p w14:paraId="49021A7A" w14:textId="77777777" w:rsidR="00EB0EC9" w:rsidRPr="00EB0EC9" w:rsidRDefault="00EB0EC9" w:rsidP="00EB0EC9">
            <w:pPr>
              <w:spacing w:after="0" w:line="240" w:lineRule="auto"/>
              <w:jc w:val="center"/>
              <w:rPr>
                <w:rFonts w:ascii="Arial Narrow" w:eastAsia="Times New Roman" w:hAnsi="Arial Narrow" w:cs="Calibri"/>
                <w:b/>
                <w:bCs/>
                <w:color w:val="000000"/>
                <w:lang w:eastAsia="sk-SK"/>
              </w:rPr>
            </w:pPr>
            <w:r w:rsidRPr="00EB0EC9">
              <w:rPr>
                <w:rFonts w:ascii="Arial Narrow" w:eastAsia="Times New Roman" w:hAnsi="Arial Narrow" w:cs="Calibri"/>
                <w:b/>
                <w:bCs/>
                <w:color w:val="000000"/>
                <w:lang w:eastAsia="sk-SK"/>
              </w:rPr>
              <w:t>Merná jednotka</w:t>
            </w:r>
          </w:p>
        </w:tc>
        <w:tc>
          <w:tcPr>
            <w:tcW w:w="2410" w:type="dxa"/>
            <w:tcBorders>
              <w:top w:val="single" w:sz="4" w:space="0" w:color="auto"/>
              <w:left w:val="nil"/>
              <w:bottom w:val="single" w:sz="4" w:space="0" w:color="auto"/>
              <w:right w:val="single" w:sz="4" w:space="0" w:color="auto"/>
            </w:tcBorders>
            <w:shd w:val="clear" w:color="000000" w:fill="BDD7EE"/>
            <w:noWrap/>
            <w:vAlign w:val="center"/>
            <w:hideMark/>
          </w:tcPr>
          <w:p w14:paraId="70BE9BA6" w14:textId="77777777" w:rsidR="00EB0EC9" w:rsidRPr="00EB0EC9" w:rsidRDefault="00EB0EC9" w:rsidP="00EB0EC9">
            <w:pPr>
              <w:spacing w:after="0" w:line="240" w:lineRule="auto"/>
              <w:jc w:val="center"/>
              <w:rPr>
                <w:rFonts w:ascii="Arial Narrow" w:eastAsia="Times New Roman" w:hAnsi="Arial Narrow" w:cs="Calibri"/>
                <w:b/>
                <w:bCs/>
                <w:color w:val="000000"/>
                <w:lang w:eastAsia="sk-SK"/>
              </w:rPr>
            </w:pPr>
            <w:r w:rsidRPr="00EB0EC9">
              <w:rPr>
                <w:rFonts w:ascii="Arial Narrow" w:eastAsia="Times New Roman" w:hAnsi="Arial Narrow" w:cs="Calibri"/>
                <w:b/>
                <w:bCs/>
                <w:color w:val="000000"/>
                <w:lang w:eastAsia="sk-SK"/>
              </w:rPr>
              <w:t>Počet</w:t>
            </w:r>
          </w:p>
        </w:tc>
      </w:tr>
      <w:tr w:rsidR="00EB0EC9" w:rsidRPr="00EB0EC9" w14:paraId="1E07BDC1" w14:textId="77777777" w:rsidTr="00EB0EC9">
        <w:trPr>
          <w:trHeight w:val="1005"/>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9F18347" w14:textId="0BB37F41" w:rsidR="00EB0EC9" w:rsidRPr="00EB0EC9" w:rsidRDefault="00EB0EC9" w:rsidP="00EB0EC9">
            <w:pPr>
              <w:spacing w:after="0" w:line="240" w:lineRule="auto"/>
              <w:jc w:val="center"/>
              <w:rPr>
                <w:rFonts w:ascii="Arial Narrow" w:eastAsia="Times New Roman" w:hAnsi="Arial Narrow" w:cs="Calibri"/>
                <w:color w:val="000000"/>
                <w:lang w:eastAsia="sk-SK"/>
              </w:rPr>
            </w:pPr>
            <w:r w:rsidRPr="00EB0EC9">
              <w:rPr>
                <w:rFonts w:ascii="Arial Narrow" w:eastAsia="Times New Roman" w:hAnsi="Arial Narrow" w:cs="Calibri"/>
                <w:color w:val="000000"/>
                <w:lang w:eastAsia="sk-SK"/>
              </w:rPr>
              <w:t xml:space="preserve">Etiketovačka </w:t>
            </w:r>
          </w:p>
        </w:tc>
        <w:tc>
          <w:tcPr>
            <w:tcW w:w="3208" w:type="dxa"/>
            <w:tcBorders>
              <w:top w:val="nil"/>
              <w:left w:val="nil"/>
              <w:bottom w:val="single" w:sz="4" w:space="0" w:color="auto"/>
              <w:right w:val="single" w:sz="4" w:space="0" w:color="auto"/>
            </w:tcBorders>
            <w:shd w:val="clear" w:color="auto" w:fill="auto"/>
            <w:noWrap/>
            <w:vAlign w:val="center"/>
            <w:hideMark/>
          </w:tcPr>
          <w:p w14:paraId="41463C6B" w14:textId="77777777" w:rsidR="00EB0EC9" w:rsidRPr="00EB0EC9" w:rsidRDefault="00EB0EC9" w:rsidP="00EB0EC9">
            <w:pPr>
              <w:spacing w:after="0" w:line="240" w:lineRule="auto"/>
              <w:jc w:val="center"/>
              <w:rPr>
                <w:rFonts w:ascii="Arial Narrow" w:eastAsia="Times New Roman" w:hAnsi="Arial Narrow" w:cs="Calibri"/>
                <w:color w:val="000000"/>
                <w:lang w:eastAsia="sk-SK"/>
              </w:rPr>
            </w:pPr>
            <w:r w:rsidRPr="00EB0EC9">
              <w:rPr>
                <w:rFonts w:ascii="Arial Narrow" w:eastAsia="Times New Roman" w:hAnsi="Arial Narrow" w:cs="Calibri"/>
                <w:color w:val="000000"/>
                <w:lang w:eastAsia="sk-SK"/>
              </w:rPr>
              <w:t>kus</w:t>
            </w:r>
          </w:p>
        </w:tc>
        <w:tc>
          <w:tcPr>
            <w:tcW w:w="2410" w:type="dxa"/>
            <w:tcBorders>
              <w:top w:val="nil"/>
              <w:left w:val="nil"/>
              <w:bottom w:val="single" w:sz="4" w:space="0" w:color="auto"/>
              <w:right w:val="single" w:sz="4" w:space="0" w:color="auto"/>
            </w:tcBorders>
            <w:shd w:val="clear" w:color="auto" w:fill="auto"/>
            <w:noWrap/>
            <w:vAlign w:val="center"/>
            <w:hideMark/>
          </w:tcPr>
          <w:p w14:paraId="3E88B800" w14:textId="77777777" w:rsidR="00EB0EC9" w:rsidRPr="00EB0EC9" w:rsidRDefault="00EB0EC9" w:rsidP="00EB0EC9">
            <w:pPr>
              <w:spacing w:after="0" w:line="240" w:lineRule="auto"/>
              <w:jc w:val="center"/>
              <w:rPr>
                <w:rFonts w:ascii="Arial Narrow" w:eastAsia="Times New Roman" w:hAnsi="Arial Narrow" w:cs="Calibri"/>
                <w:color w:val="000000"/>
                <w:lang w:eastAsia="sk-SK"/>
              </w:rPr>
            </w:pPr>
            <w:r w:rsidRPr="00EB0EC9">
              <w:rPr>
                <w:rFonts w:ascii="Arial Narrow" w:eastAsia="Times New Roman" w:hAnsi="Arial Narrow" w:cs="Calibri"/>
                <w:color w:val="000000"/>
                <w:lang w:eastAsia="sk-SK"/>
              </w:rPr>
              <w:t>1</w:t>
            </w:r>
          </w:p>
        </w:tc>
      </w:tr>
    </w:tbl>
    <w:tbl>
      <w:tblPr>
        <w:tblStyle w:val="TableGrid"/>
        <w:tblW w:w="9776" w:type="dxa"/>
        <w:tblLook w:val="04A0" w:firstRow="1" w:lastRow="0" w:firstColumn="1" w:lastColumn="0" w:noHBand="0" w:noVBand="1"/>
      </w:tblPr>
      <w:tblGrid>
        <w:gridCol w:w="4531"/>
        <w:gridCol w:w="5245"/>
      </w:tblGrid>
      <w:tr w:rsidR="00351A3E" w14:paraId="1FE72F4D" w14:textId="77777777" w:rsidTr="002A786F">
        <w:tc>
          <w:tcPr>
            <w:tcW w:w="9776" w:type="dxa"/>
            <w:gridSpan w:val="2"/>
          </w:tcPr>
          <w:p w14:paraId="2E641803" w14:textId="77777777" w:rsidR="00351A3E" w:rsidRDefault="00351A3E" w:rsidP="00351A3E">
            <w:pPr>
              <w:pStyle w:val="ListParagraph"/>
              <w:numPr>
                <w:ilvl w:val="0"/>
                <w:numId w:val="12"/>
              </w:numPr>
              <w:ind w:left="306"/>
              <w:rPr>
                <w:b/>
                <w:bCs/>
                <w:highlight w:val="yellow"/>
              </w:rPr>
            </w:pPr>
            <w:r>
              <w:rPr>
                <w:b/>
                <w:bCs/>
                <w:highlight w:val="yellow"/>
              </w:rPr>
              <w:t xml:space="preserve">Časť predmetu zákazky – </w:t>
            </w:r>
            <w:r w:rsidRPr="004504EF">
              <w:rPr>
                <w:b/>
                <w:bCs/>
                <w:highlight w:val="yellow"/>
              </w:rPr>
              <w:t>Etiketovačka</w:t>
            </w:r>
            <w:r>
              <w:rPr>
                <w:b/>
                <w:bCs/>
                <w:highlight w:val="yellow"/>
              </w:rPr>
              <w:t>.</w:t>
            </w:r>
            <w:r w:rsidRPr="004504EF">
              <w:rPr>
                <w:b/>
                <w:bCs/>
                <w:highlight w:val="yellow"/>
              </w:rPr>
              <w:t xml:space="preserve">  </w:t>
            </w:r>
          </w:p>
          <w:p w14:paraId="50F9F2DF" w14:textId="77777777" w:rsidR="00351A3E" w:rsidRPr="00BF74AF" w:rsidRDefault="00351A3E" w:rsidP="002A786F">
            <w:pPr>
              <w:rPr>
                <w:b/>
                <w:bCs/>
                <w:highlight w:val="yellow"/>
              </w:rPr>
            </w:pPr>
            <w:r w:rsidRPr="004504EF">
              <w:t xml:space="preserve">Zariadenie – súčasť linky – na aplikácie prednej, zadnej a </w:t>
            </w:r>
            <w:proofErr w:type="spellStart"/>
            <w:r w:rsidRPr="004504EF">
              <w:t>krčkovej</w:t>
            </w:r>
            <w:proofErr w:type="spellEnd"/>
            <w:r w:rsidRPr="004504EF">
              <w:t xml:space="preserve"> samolepiacej etikety na fľašky</w:t>
            </w:r>
            <w:r>
              <w:t>.</w:t>
            </w:r>
          </w:p>
        </w:tc>
      </w:tr>
      <w:tr w:rsidR="00351A3E" w14:paraId="7BC35713" w14:textId="77777777" w:rsidTr="002A786F">
        <w:tc>
          <w:tcPr>
            <w:tcW w:w="4531" w:type="dxa"/>
          </w:tcPr>
          <w:p w14:paraId="030E7218" w14:textId="77777777" w:rsidR="00351A3E" w:rsidRPr="00F42131" w:rsidRDefault="00351A3E" w:rsidP="002A786F">
            <w:pPr>
              <w:rPr>
                <w:b/>
              </w:rPr>
            </w:pPr>
            <w:r w:rsidRPr="00EB2B32">
              <w:rPr>
                <w:b/>
                <w:bCs/>
              </w:rPr>
              <w:t>Požadovaný parameter</w:t>
            </w:r>
          </w:p>
        </w:tc>
        <w:tc>
          <w:tcPr>
            <w:tcW w:w="5245" w:type="dxa"/>
          </w:tcPr>
          <w:p w14:paraId="5C3BC361" w14:textId="77777777" w:rsidR="00351A3E" w:rsidRPr="00F42131" w:rsidRDefault="00351A3E" w:rsidP="002A786F">
            <w:pPr>
              <w:rPr>
                <w:b/>
              </w:rPr>
            </w:pPr>
            <w:r w:rsidRPr="00F42131">
              <w:rPr>
                <w:b/>
              </w:rPr>
              <w:t>Rozsah</w:t>
            </w:r>
            <w:r>
              <w:rPr>
                <w:b/>
              </w:rPr>
              <w:t xml:space="preserve"> / Hodnota</w:t>
            </w:r>
          </w:p>
        </w:tc>
      </w:tr>
      <w:tr w:rsidR="00351A3E" w14:paraId="7AECDC5D" w14:textId="77777777" w:rsidTr="002A786F">
        <w:trPr>
          <w:trHeight w:val="1159"/>
        </w:trPr>
        <w:tc>
          <w:tcPr>
            <w:tcW w:w="4531" w:type="dxa"/>
          </w:tcPr>
          <w:p w14:paraId="0FF067E5" w14:textId="77777777" w:rsidR="00351A3E" w:rsidRDefault="00351A3E" w:rsidP="002A786F">
            <w:r>
              <w:t>Agregát – aplikátor etikiet</w:t>
            </w:r>
          </w:p>
          <w:p w14:paraId="14CE7690" w14:textId="77777777" w:rsidR="00351A3E" w:rsidRDefault="00351A3E" w:rsidP="002A786F">
            <w:r>
              <w:t>Typ 1- celoobvodová etiketa- telo fľaše</w:t>
            </w:r>
          </w:p>
          <w:p w14:paraId="4FA738E5" w14:textId="77777777" w:rsidR="00351A3E" w:rsidRDefault="00351A3E" w:rsidP="002A786F">
            <w:r>
              <w:t xml:space="preserve">Typ 2 – </w:t>
            </w:r>
            <w:proofErr w:type="spellStart"/>
            <w:r>
              <w:t>celobvodový</w:t>
            </w:r>
            <w:proofErr w:type="spellEnd"/>
            <w:r>
              <w:t xml:space="preserve"> </w:t>
            </w:r>
            <w:proofErr w:type="spellStart"/>
            <w:r>
              <w:t>krčok</w:t>
            </w:r>
            <w:proofErr w:type="spellEnd"/>
          </w:p>
          <w:p w14:paraId="5D3E8713" w14:textId="77777777" w:rsidR="00351A3E" w:rsidRDefault="00351A3E" w:rsidP="002A786F">
            <w:r>
              <w:t xml:space="preserve">Typ 3 – predá+ zadná+ </w:t>
            </w:r>
            <w:proofErr w:type="spellStart"/>
            <w:r>
              <w:t>krčková</w:t>
            </w:r>
            <w:proofErr w:type="spellEnd"/>
            <w:r>
              <w:t xml:space="preserve"> etiketa</w:t>
            </w:r>
          </w:p>
          <w:p w14:paraId="42D0D498" w14:textId="77777777" w:rsidR="00351A3E" w:rsidRPr="00F42131" w:rsidRDefault="00351A3E" w:rsidP="002A786F"/>
        </w:tc>
        <w:tc>
          <w:tcPr>
            <w:tcW w:w="5245" w:type="dxa"/>
          </w:tcPr>
          <w:p w14:paraId="6078AC40" w14:textId="77777777" w:rsidR="00351A3E" w:rsidRDefault="00351A3E" w:rsidP="002A786F">
            <w:r>
              <w:t>Min. 3 typy</w:t>
            </w:r>
          </w:p>
          <w:p w14:paraId="1074F5B6" w14:textId="77777777" w:rsidR="00351A3E" w:rsidRDefault="00351A3E" w:rsidP="002A786F">
            <w:r>
              <w:t>Výška  95-140 mm</w:t>
            </w:r>
          </w:p>
          <w:p w14:paraId="7202EE27" w14:textId="77777777" w:rsidR="00351A3E" w:rsidRDefault="00351A3E" w:rsidP="002A786F">
            <w:r>
              <w:t>Výška  30-60 mm</w:t>
            </w:r>
          </w:p>
          <w:p w14:paraId="7577405B" w14:textId="77777777" w:rsidR="00351A3E" w:rsidRDefault="00351A3E" w:rsidP="002A786F">
            <w:r>
              <w:t xml:space="preserve">Výška  95-140 mm/95-140/30-60 mm </w:t>
            </w:r>
          </w:p>
        </w:tc>
      </w:tr>
      <w:tr w:rsidR="00351A3E" w14:paraId="016F7B18" w14:textId="77777777" w:rsidTr="002A786F">
        <w:tc>
          <w:tcPr>
            <w:tcW w:w="4531" w:type="dxa"/>
          </w:tcPr>
          <w:p w14:paraId="6BCEDEFB" w14:textId="77777777" w:rsidR="00351A3E" w:rsidRDefault="00351A3E" w:rsidP="002A786F">
            <w:r>
              <w:t>Pamäť zariadenia</w:t>
            </w:r>
          </w:p>
        </w:tc>
        <w:tc>
          <w:tcPr>
            <w:tcW w:w="5245" w:type="dxa"/>
          </w:tcPr>
          <w:p w14:paraId="7A4D457B" w14:textId="77777777" w:rsidR="00351A3E" w:rsidRDefault="00351A3E" w:rsidP="002A786F">
            <w:r>
              <w:t>Min. 50 obalov</w:t>
            </w:r>
          </w:p>
        </w:tc>
      </w:tr>
      <w:tr w:rsidR="00351A3E" w14:paraId="208F7B73" w14:textId="77777777" w:rsidTr="002A786F">
        <w:tc>
          <w:tcPr>
            <w:tcW w:w="4531" w:type="dxa"/>
          </w:tcPr>
          <w:p w14:paraId="2CD2017D" w14:textId="77777777" w:rsidR="00351A3E" w:rsidRDefault="00351A3E" w:rsidP="002A786F">
            <w:r>
              <w:t xml:space="preserve">Aplikačná časť - </w:t>
            </w:r>
            <w:proofErr w:type="spellStart"/>
            <w:r>
              <w:t>karusel</w:t>
            </w:r>
            <w:proofErr w:type="spellEnd"/>
          </w:p>
        </w:tc>
        <w:tc>
          <w:tcPr>
            <w:tcW w:w="5245" w:type="dxa"/>
          </w:tcPr>
          <w:p w14:paraId="0F8FF3FA" w14:textId="77777777" w:rsidR="00351A3E" w:rsidRDefault="00351A3E" w:rsidP="002A786F">
            <w:r>
              <w:t>Min. 7 pozícií</w:t>
            </w:r>
          </w:p>
        </w:tc>
      </w:tr>
      <w:tr w:rsidR="00351A3E" w14:paraId="7A064598" w14:textId="77777777" w:rsidTr="002A786F">
        <w:tc>
          <w:tcPr>
            <w:tcW w:w="4531" w:type="dxa"/>
          </w:tcPr>
          <w:p w14:paraId="3B7FC0C2" w14:textId="77777777" w:rsidR="00351A3E" w:rsidRDefault="00351A3E" w:rsidP="002A786F">
            <w:r>
              <w:t>Výkon (fľaše za hodinu)</w:t>
            </w:r>
          </w:p>
        </w:tc>
        <w:tc>
          <w:tcPr>
            <w:tcW w:w="5245" w:type="dxa"/>
          </w:tcPr>
          <w:p w14:paraId="2F12A9BB" w14:textId="77777777" w:rsidR="00351A3E" w:rsidRDefault="00351A3E" w:rsidP="002A786F">
            <w:r>
              <w:t xml:space="preserve">Min 3000 </w:t>
            </w:r>
          </w:p>
        </w:tc>
      </w:tr>
      <w:tr w:rsidR="00351A3E" w14:paraId="7EBEE69B" w14:textId="77777777" w:rsidTr="002A786F">
        <w:tc>
          <w:tcPr>
            <w:tcW w:w="4531" w:type="dxa"/>
          </w:tcPr>
          <w:p w14:paraId="5DA8D02D" w14:textId="77777777" w:rsidR="00351A3E" w:rsidRDefault="00351A3E" w:rsidP="002A786F">
            <w:r>
              <w:t>Formátový diely</w:t>
            </w:r>
          </w:p>
          <w:p w14:paraId="30474735" w14:textId="77777777" w:rsidR="00351A3E" w:rsidRDefault="00351A3E" w:rsidP="002A786F">
            <w:r>
              <w:t>Typ 1- fľaša 330 ml</w:t>
            </w:r>
          </w:p>
          <w:p w14:paraId="39839592" w14:textId="77777777" w:rsidR="00351A3E" w:rsidRDefault="00351A3E" w:rsidP="002A786F">
            <w:r>
              <w:t>Typ 2 – fľaša 250 ml</w:t>
            </w:r>
          </w:p>
          <w:p w14:paraId="080DC94D" w14:textId="77777777" w:rsidR="00351A3E" w:rsidRDefault="00351A3E" w:rsidP="002A786F">
            <w:r>
              <w:t>Typ 3 – fľaša 500 ml</w:t>
            </w:r>
          </w:p>
          <w:p w14:paraId="13F0387C" w14:textId="77777777" w:rsidR="00351A3E" w:rsidRDefault="00351A3E" w:rsidP="002A786F">
            <w:r>
              <w:t>Typ 4 – fľaša 750 ml</w:t>
            </w:r>
          </w:p>
          <w:p w14:paraId="01B3B8A7" w14:textId="77777777" w:rsidR="00351A3E" w:rsidRDefault="00351A3E" w:rsidP="002A786F">
            <w:r>
              <w:t>Typ 5 – fľaša 1000 ml</w:t>
            </w:r>
          </w:p>
          <w:p w14:paraId="66BF9CB5" w14:textId="77777777" w:rsidR="00351A3E" w:rsidRDefault="00351A3E" w:rsidP="002A786F">
            <w:pPr>
              <w:pStyle w:val="ListParagraph"/>
            </w:pPr>
          </w:p>
        </w:tc>
        <w:tc>
          <w:tcPr>
            <w:tcW w:w="5245" w:type="dxa"/>
          </w:tcPr>
          <w:p w14:paraId="5FEBB4E1" w14:textId="77777777" w:rsidR="00351A3E" w:rsidRDefault="00351A3E" w:rsidP="002A786F">
            <w:r>
              <w:t>Min. 5 ks</w:t>
            </w:r>
          </w:p>
          <w:p w14:paraId="70870682" w14:textId="77777777" w:rsidR="00351A3E" w:rsidRDefault="00351A3E" w:rsidP="002A786F">
            <w:r>
              <w:t>Priemer 64,4 mm, výška 164 mm</w:t>
            </w:r>
          </w:p>
          <w:p w14:paraId="0711A337" w14:textId="77777777" w:rsidR="00351A3E" w:rsidRDefault="00351A3E" w:rsidP="002A786F">
            <w:r>
              <w:t>Priemer 57 mm, výška 205,2 mm</w:t>
            </w:r>
          </w:p>
          <w:p w14:paraId="4AAF1D5E" w14:textId="77777777" w:rsidR="00351A3E" w:rsidRDefault="00351A3E" w:rsidP="002A786F">
            <w:r>
              <w:t>Priemer 67,5 mm, výška 258,5 mm</w:t>
            </w:r>
          </w:p>
          <w:p w14:paraId="3B067551" w14:textId="77777777" w:rsidR="00351A3E" w:rsidRDefault="00351A3E" w:rsidP="002A786F">
            <w:r>
              <w:t>Priemer 78,2 mm, výška 280 mm</w:t>
            </w:r>
          </w:p>
          <w:p w14:paraId="01CF79EC" w14:textId="77777777" w:rsidR="00351A3E" w:rsidRDefault="00351A3E" w:rsidP="002A786F">
            <w:r>
              <w:t>Priemer 86 mm, výška 251,5 mm</w:t>
            </w:r>
          </w:p>
          <w:p w14:paraId="0F850FE1" w14:textId="77777777" w:rsidR="00351A3E" w:rsidRDefault="00351A3E" w:rsidP="002A786F"/>
        </w:tc>
      </w:tr>
      <w:tr w:rsidR="00351A3E" w14:paraId="58AE7DC3" w14:textId="77777777" w:rsidTr="002A786F">
        <w:tc>
          <w:tcPr>
            <w:tcW w:w="4531" w:type="dxa"/>
          </w:tcPr>
          <w:p w14:paraId="7CA1BE2B" w14:textId="77777777" w:rsidR="00351A3E" w:rsidRDefault="00351A3E" w:rsidP="002A786F">
            <w:r>
              <w:t>Napájanie (V/f)</w:t>
            </w:r>
          </w:p>
        </w:tc>
        <w:tc>
          <w:tcPr>
            <w:tcW w:w="5245" w:type="dxa"/>
          </w:tcPr>
          <w:p w14:paraId="64096D2F" w14:textId="77777777" w:rsidR="00351A3E" w:rsidRDefault="00351A3E" w:rsidP="002A786F">
            <w:r>
              <w:t>400/50</w:t>
            </w:r>
          </w:p>
        </w:tc>
      </w:tr>
      <w:tr w:rsidR="00351A3E" w14:paraId="1D39E0C4" w14:textId="77777777" w:rsidTr="002A786F">
        <w:tc>
          <w:tcPr>
            <w:tcW w:w="4531" w:type="dxa"/>
          </w:tcPr>
          <w:p w14:paraId="391B8BF0" w14:textId="77777777" w:rsidR="00351A3E" w:rsidRDefault="00351A3E" w:rsidP="002A786F">
            <w:r>
              <w:t>Príkon zariadenia</w:t>
            </w:r>
          </w:p>
        </w:tc>
        <w:tc>
          <w:tcPr>
            <w:tcW w:w="5245" w:type="dxa"/>
          </w:tcPr>
          <w:p w14:paraId="70D457D1" w14:textId="4D84C40C" w:rsidR="00351A3E" w:rsidRDefault="00351A3E" w:rsidP="002A786F">
            <w:r>
              <w:t>Max 10 kW</w:t>
            </w:r>
          </w:p>
        </w:tc>
      </w:tr>
      <w:tr w:rsidR="00351A3E" w14:paraId="6420C791" w14:textId="77777777" w:rsidTr="002A786F">
        <w:tc>
          <w:tcPr>
            <w:tcW w:w="4531" w:type="dxa"/>
          </w:tcPr>
          <w:p w14:paraId="50709226" w14:textId="77777777" w:rsidR="00351A3E" w:rsidRDefault="00351A3E" w:rsidP="002A786F">
            <w:r>
              <w:t xml:space="preserve">Krytie </w:t>
            </w:r>
          </w:p>
        </w:tc>
        <w:tc>
          <w:tcPr>
            <w:tcW w:w="5245" w:type="dxa"/>
          </w:tcPr>
          <w:p w14:paraId="09A39892" w14:textId="77777777" w:rsidR="00351A3E" w:rsidRDefault="00351A3E" w:rsidP="002A786F">
            <w:r>
              <w:t>IP 44 min.</w:t>
            </w:r>
          </w:p>
        </w:tc>
      </w:tr>
      <w:tr w:rsidR="00351A3E" w14:paraId="51B7ACCC" w14:textId="77777777" w:rsidTr="002A786F">
        <w:tc>
          <w:tcPr>
            <w:tcW w:w="4531" w:type="dxa"/>
          </w:tcPr>
          <w:p w14:paraId="5894FE29" w14:textId="77777777" w:rsidR="00351A3E" w:rsidRDefault="00351A3E" w:rsidP="002A786F">
            <w:r>
              <w:t>Čistenie a sanitácia aktívnych častí</w:t>
            </w:r>
          </w:p>
        </w:tc>
        <w:tc>
          <w:tcPr>
            <w:tcW w:w="5245" w:type="dxa"/>
          </w:tcPr>
          <w:p w14:paraId="66E747BB" w14:textId="77777777" w:rsidR="00351A3E" w:rsidRDefault="00351A3E" w:rsidP="002A786F">
            <w:r>
              <w:t>Jednoduchý prístup</w:t>
            </w:r>
          </w:p>
        </w:tc>
      </w:tr>
      <w:tr w:rsidR="00351A3E" w14:paraId="4E6CB6F1" w14:textId="77777777" w:rsidTr="002A786F">
        <w:tc>
          <w:tcPr>
            <w:tcW w:w="4531" w:type="dxa"/>
          </w:tcPr>
          <w:p w14:paraId="0E6CDC1D" w14:textId="77777777" w:rsidR="00351A3E" w:rsidRPr="00F42131" w:rsidRDefault="00351A3E" w:rsidP="002A786F">
            <w:pPr>
              <w:rPr>
                <w:b/>
              </w:rPr>
            </w:pPr>
            <w:r w:rsidRPr="00F42131">
              <w:rPr>
                <w:b/>
              </w:rPr>
              <w:t>Ďalšie požiadavky</w:t>
            </w:r>
            <w:r>
              <w:rPr>
                <w:b/>
              </w:rPr>
              <w:t xml:space="preserve"> v cene</w:t>
            </w:r>
          </w:p>
        </w:tc>
        <w:tc>
          <w:tcPr>
            <w:tcW w:w="5245" w:type="dxa"/>
            <w:shd w:val="clear" w:color="auto" w:fill="000000" w:themeFill="text1"/>
          </w:tcPr>
          <w:p w14:paraId="0144FB63" w14:textId="77777777" w:rsidR="00351A3E" w:rsidRDefault="00351A3E" w:rsidP="002A786F"/>
        </w:tc>
      </w:tr>
      <w:tr w:rsidR="00351A3E" w14:paraId="5F49A5F7" w14:textId="77777777" w:rsidTr="002A786F">
        <w:tc>
          <w:tcPr>
            <w:tcW w:w="4531" w:type="dxa"/>
          </w:tcPr>
          <w:p w14:paraId="3BB31B50" w14:textId="77777777" w:rsidR="00351A3E" w:rsidRDefault="00351A3E" w:rsidP="002A786F">
            <w:bookmarkStart w:id="4" w:name="_Hlk90847727"/>
            <w:r>
              <w:t>CE certifikát</w:t>
            </w:r>
          </w:p>
        </w:tc>
        <w:tc>
          <w:tcPr>
            <w:tcW w:w="5245" w:type="dxa"/>
          </w:tcPr>
          <w:p w14:paraId="612B903F" w14:textId="77777777" w:rsidR="00351A3E" w:rsidRDefault="00351A3E" w:rsidP="002A786F">
            <w:r>
              <w:t>áno</w:t>
            </w:r>
          </w:p>
        </w:tc>
      </w:tr>
      <w:tr w:rsidR="00351A3E" w14:paraId="61838FA5" w14:textId="77777777" w:rsidTr="002A786F">
        <w:tc>
          <w:tcPr>
            <w:tcW w:w="4531" w:type="dxa"/>
          </w:tcPr>
          <w:p w14:paraId="2770CFD8" w14:textId="77777777" w:rsidR="00351A3E" w:rsidRDefault="00351A3E" w:rsidP="002A786F">
            <w:r>
              <w:t>Doprava na určené miesto v cene</w:t>
            </w:r>
          </w:p>
        </w:tc>
        <w:tc>
          <w:tcPr>
            <w:tcW w:w="5245" w:type="dxa"/>
          </w:tcPr>
          <w:p w14:paraId="2DE26684" w14:textId="77777777" w:rsidR="00351A3E" w:rsidRDefault="00351A3E" w:rsidP="002A786F">
            <w:r>
              <w:t>áno</w:t>
            </w:r>
          </w:p>
        </w:tc>
      </w:tr>
      <w:tr w:rsidR="00351A3E" w14:paraId="0084DB95" w14:textId="77777777" w:rsidTr="002A786F">
        <w:tc>
          <w:tcPr>
            <w:tcW w:w="4531" w:type="dxa"/>
          </w:tcPr>
          <w:p w14:paraId="0F2AA7E7" w14:textId="77777777" w:rsidR="00351A3E" w:rsidRDefault="00351A3E" w:rsidP="002A786F">
            <w:bookmarkStart w:id="5" w:name="_Hlk90847862"/>
            <w:r>
              <w:t xml:space="preserve">Kompletizácia u zákazníka, zaradenie do linky  a pripojenie na rozvody </w:t>
            </w:r>
            <w:bookmarkEnd w:id="5"/>
          </w:p>
        </w:tc>
        <w:tc>
          <w:tcPr>
            <w:tcW w:w="5245" w:type="dxa"/>
          </w:tcPr>
          <w:p w14:paraId="7277FF2A" w14:textId="77777777" w:rsidR="00351A3E" w:rsidRDefault="00351A3E" w:rsidP="002A786F">
            <w:r>
              <w:t>áno</w:t>
            </w:r>
          </w:p>
        </w:tc>
      </w:tr>
      <w:tr w:rsidR="00351A3E" w14:paraId="1ECA9E53" w14:textId="77777777" w:rsidTr="002A786F">
        <w:tc>
          <w:tcPr>
            <w:tcW w:w="4531" w:type="dxa"/>
          </w:tcPr>
          <w:p w14:paraId="6E5D6078" w14:textId="77777777" w:rsidR="00351A3E" w:rsidRDefault="00351A3E" w:rsidP="002A786F">
            <w:r>
              <w:t>Kvalifikované zaškolenie obsluhy – 2 osoby v rozsahu  min 10 hodín počas skúšobnej prevádzky</w:t>
            </w:r>
          </w:p>
          <w:p w14:paraId="213DD46A" w14:textId="3EE28E37" w:rsidR="00DB0A03" w:rsidRDefault="00DB0A03" w:rsidP="002A786F">
            <w:r w:rsidRPr="00DB0A03">
              <w:t xml:space="preserve">(SK/CZ jazyk)  </w:t>
            </w:r>
          </w:p>
        </w:tc>
        <w:tc>
          <w:tcPr>
            <w:tcW w:w="5245" w:type="dxa"/>
          </w:tcPr>
          <w:p w14:paraId="5C0AA0E0" w14:textId="77777777" w:rsidR="00351A3E" w:rsidRDefault="00351A3E" w:rsidP="002A786F">
            <w:r>
              <w:t>áno</w:t>
            </w:r>
          </w:p>
        </w:tc>
      </w:tr>
      <w:tr w:rsidR="00351A3E" w14:paraId="06499EB3" w14:textId="77777777" w:rsidTr="002A786F">
        <w:tc>
          <w:tcPr>
            <w:tcW w:w="4531" w:type="dxa"/>
          </w:tcPr>
          <w:p w14:paraId="72E72A3A" w14:textId="77777777" w:rsidR="00351A3E" w:rsidRDefault="00351A3E" w:rsidP="00351A3E">
            <w:r>
              <w:lastRenderedPageBreak/>
              <w:t>Kvalifikované zaškolenie základného servisu 2 osoby v rozsahu  min 5 hodín počas skúšobnej prevádzky</w:t>
            </w:r>
          </w:p>
          <w:p w14:paraId="54CFF02D" w14:textId="5F719C54" w:rsidR="00DB0A03" w:rsidRDefault="00DB0A03" w:rsidP="00351A3E">
            <w:r w:rsidRPr="00DB0A03">
              <w:t xml:space="preserve">(SK/CZ jazyk)  </w:t>
            </w:r>
          </w:p>
        </w:tc>
        <w:tc>
          <w:tcPr>
            <w:tcW w:w="5245" w:type="dxa"/>
          </w:tcPr>
          <w:p w14:paraId="483DCF61" w14:textId="77777777" w:rsidR="00351A3E" w:rsidRDefault="00351A3E" w:rsidP="002A786F">
            <w:r>
              <w:t>áno</w:t>
            </w:r>
          </w:p>
        </w:tc>
      </w:tr>
      <w:tr w:rsidR="00351A3E" w14:paraId="10A0D150" w14:textId="77777777" w:rsidTr="002A786F">
        <w:tc>
          <w:tcPr>
            <w:tcW w:w="4531" w:type="dxa"/>
          </w:tcPr>
          <w:p w14:paraId="5159E010" w14:textId="506D4D45" w:rsidR="00351A3E" w:rsidRDefault="00351A3E" w:rsidP="002A786F">
            <w:r w:rsidRPr="000261E5">
              <w:rPr>
                <w:rFonts w:cstheme="minorHAnsi"/>
              </w:rPr>
              <w:t>Dodávka</w:t>
            </w:r>
            <w:r>
              <w:rPr>
                <w:rFonts w:cstheme="minorHAnsi"/>
              </w:rPr>
              <w:t xml:space="preserve">, </w:t>
            </w:r>
            <w:r w:rsidR="00DB0A03">
              <w:rPr>
                <w:rFonts w:cstheme="minorHAnsi"/>
              </w:rPr>
              <w:t xml:space="preserve">uvedenie do </w:t>
            </w:r>
            <w:r>
              <w:rPr>
                <w:rFonts w:cstheme="minorHAnsi"/>
              </w:rPr>
              <w:t>skúšobn</w:t>
            </w:r>
            <w:r w:rsidR="00DB0A03">
              <w:rPr>
                <w:rFonts w:cstheme="minorHAnsi"/>
              </w:rPr>
              <w:t>ej</w:t>
            </w:r>
            <w:r>
              <w:rPr>
                <w:rFonts w:cstheme="minorHAnsi"/>
              </w:rPr>
              <w:t xml:space="preserve"> prevádzk</w:t>
            </w:r>
            <w:r w:rsidR="00DB0A03">
              <w:rPr>
                <w:rFonts w:cstheme="minorHAnsi"/>
              </w:rPr>
              <w:t>y</w:t>
            </w:r>
            <w:r>
              <w:rPr>
                <w:rFonts w:cstheme="minorHAnsi"/>
              </w:rPr>
              <w:t xml:space="preserve"> </w:t>
            </w:r>
            <w:r w:rsidRPr="000261E5">
              <w:rPr>
                <w:rFonts w:cstheme="minorHAnsi"/>
              </w:rPr>
              <w:t xml:space="preserve">a uvedenie do </w:t>
            </w:r>
            <w:r>
              <w:rPr>
                <w:rFonts w:cstheme="minorHAnsi"/>
              </w:rPr>
              <w:t xml:space="preserve">ostrej </w:t>
            </w:r>
            <w:r w:rsidRPr="000261E5">
              <w:rPr>
                <w:rFonts w:cstheme="minorHAnsi"/>
              </w:rPr>
              <w:t>prevádzky</w:t>
            </w:r>
          </w:p>
        </w:tc>
        <w:tc>
          <w:tcPr>
            <w:tcW w:w="5245" w:type="dxa"/>
          </w:tcPr>
          <w:p w14:paraId="7FF5B800" w14:textId="77777777" w:rsidR="00351A3E" w:rsidRDefault="00351A3E" w:rsidP="002A786F">
            <w:r>
              <w:t>Do 10 týždňov od platnosti a účinnosti  zmluvy.</w:t>
            </w:r>
          </w:p>
        </w:tc>
      </w:tr>
      <w:tr w:rsidR="00351A3E" w14:paraId="33EFABDA" w14:textId="77777777" w:rsidTr="002A786F">
        <w:tc>
          <w:tcPr>
            <w:tcW w:w="4531" w:type="dxa"/>
          </w:tcPr>
          <w:p w14:paraId="048AA08A" w14:textId="02F8FF37" w:rsidR="00351A3E" w:rsidRDefault="00351A3E" w:rsidP="002A786F">
            <w:r>
              <w:t>Záručná doba od odovzdania do  ostrej prevádzky</w:t>
            </w:r>
          </w:p>
        </w:tc>
        <w:tc>
          <w:tcPr>
            <w:tcW w:w="5245" w:type="dxa"/>
          </w:tcPr>
          <w:p w14:paraId="553D83A1" w14:textId="77777777" w:rsidR="00351A3E" w:rsidRDefault="00351A3E" w:rsidP="002A786F">
            <w:r>
              <w:t xml:space="preserve">24 mesiacov </w:t>
            </w:r>
          </w:p>
        </w:tc>
      </w:tr>
      <w:tr w:rsidR="00351A3E" w14:paraId="4B279A05" w14:textId="77777777" w:rsidTr="002A786F">
        <w:tc>
          <w:tcPr>
            <w:tcW w:w="4531" w:type="dxa"/>
          </w:tcPr>
          <w:p w14:paraId="0CA0A769" w14:textId="77777777" w:rsidR="00351A3E" w:rsidRDefault="00351A3E" w:rsidP="002A786F">
            <w:r>
              <w:t>Servis- nástup kvalifikovaného pracovníka na mieste inštalácie</w:t>
            </w:r>
          </w:p>
        </w:tc>
        <w:tc>
          <w:tcPr>
            <w:tcW w:w="5245" w:type="dxa"/>
          </w:tcPr>
          <w:p w14:paraId="0A431920" w14:textId="77777777" w:rsidR="00351A3E" w:rsidRDefault="00351A3E" w:rsidP="002A786F">
            <w:r>
              <w:t xml:space="preserve">Do 24 hodín od nahlásenia zodpovednému pracovníkovi.   </w:t>
            </w:r>
          </w:p>
        </w:tc>
      </w:tr>
      <w:tr w:rsidR="00351A3E" w14:paraId="741D2412" w14:textId="77777777" w:rsidTr="002A786F">
        <w:tc>
          <w:tcPr>
            <w:tcW w:w="4531" w:type="dxa"/>
          </w:tcPr>
          <w:p w14:paraId="494C90E6" w14:textId="77777777" w:rsidR="00351A3E" w:rsidRDefault="00351A3E" w:rsidP="002A786F">
            <w:r>
              <w:t>Potrebná Dokumentácia v SK/CZ jazyku</w:t>
            </w:r>
          </w:p>
          <w:p w14:paraId="195FB4A7" w14:textId="77777777" w:rsidR="00351A3E" w:rsidRDefault="00351A3E" w:rsidP="002A786F">
            <w:r>
              <w:t>-Schéma zapojenia el. rozvodov</w:t>
            </w:r>
          </w:p>
        </w:tc>
        <w:tc>
          <w:tcPr>
            <w:tcW w:w="5245" w:type="dxa"/>
          </w:tcPr>
          <w:p w14:paraId="07A23021" w14:textId="77777777" w:rsidR="00351A3E" w:rsidRDefault="00351A3E" w:rsidP="002A786F">
            <w:r>
              <w:t>áno</w:t>
            </w:r>
          </w:p>
        </w:tc>
      </w:tr>
      <w:tr w:rsidR="00351A3E" w14:paraId="1BBC9656" w14:textId="77777777" w:rsidTr="002A786F">
        <w:tc>
          <w:tcPr>
            <w:tcW w:w="4531" w:type="dxa"/>
          </w:tcPr>
          <w:p w14:paraId="1CFDCEB0" w14:textId="77777777" w:rsidR="00351A3E" w:rsidRDefault="00351A3E" w:rsidP="002A786F">
            <w:r>
              <w:t>Pripojenie na existujúce el. Rozvody vrátane revíznej správy</w:t>
            </w:r>
          </w:p>
        </w:tc>
        <w:tc>
          <w:tcPr>
            <w:tcW w:w="5245" w:type="dxa"/>
          </w:tcPr>
          <w:p w14:paraId="4FEEEB10" w14:textId="77777777" w:rsidR="00351A3E" w:rsidRDefault="00351A3E" w:rsidP="002A786F">
            <w:r>
              <w:t>áno</w:t>
            </w:r>
          </w:p>
        </w:tc>
      </w:tr>
      <w:tr w:rsidR="00351A3E" w14:paraId="529C48A9" w14:textId="77777777" w:rsidTr="002A786F">
        <w:tc>
          <w:tcPr>
            <w:tcW w:w="4531" w:type="dxa"/>
          </w:tcPr>
          <w:p w14:paraId="7019C99A" w14:textId="42B815D7" w:rsidR="00351A3E" w:rsidRDefault="00351A3E" w:rsidP="002A786F">
            <w:r w:rsidRPr="00351A3E">
              <w:t>Dodaný predmet zákazky musí byť nový a nepoužitý.</w:t>
            </w:r>
          </w:p>
        </w:tc>
        <w:tc>
          <w:tcPr>
            <w:tcW w:w="5245" w:type="dxa"/>
          </w:tcPr>
          <w:p w14:paraId="2857FD47" w14:textId="479ABA57" w:rsidR="00351A3E" w:rsidRDefault="00351A3E" w:rsidP="002A786F">
            <w:r>
              <w:t>áno</w:t>
            </w:r>
          </w:p>
        </w:tc>
      </w:tr>
    </w:tbl>
    <w:bookmarkEnd w:id="4"/>
    <w:p w14:paraId="7C5A4F24" w14:textId="7DE821AA" w:rsidR="00351A3E" w:rsidRDefault="00351A3E" w:rsidP="00351A3E">
      <w:pPr>
        <w:spacing w:after="0" w:line="240" w:lineRule="auto"/>
        <w:ind w:left="360"/>
        <w:jc w:val="both"/>
        <w:rPr>
          <w:rFonts w:cstheme="minorHAnsi"/>
          <w:u w:val="single"/>
        </w:rPr>
      </w:pPr>
      <w:r w:rsidRPr="00AF50A4">
        <w:rPr>
          <w:rFonts w:cstheme="minorHAnsi"/>
          <w:u w:val="single"/>
        </w:rPr>
        <w:t>Súčasťou opisu predmetu zákazky pre 2. časť predmetu zákazky -</w:t>
      </w:r>
      <w:r w:rsidRPr="00AF50A4">
        <w:rPr>
          <w:rFonts w:cstheme="minorHAnsi"/>
          <w:bCs/>
          <w:color w:val="000000"/>
          <w:u w:val="single"/>
        </w:rPr>
        <w:t xml:space="preserve"> Etiketovačka </w:t>
      </w:r>
      <w:r w:rsidRPr="00AF50A4">
        <w:rPr>
          <w:rFonts w:cstheme="minorHAnsi"/>
          <w:u w:val="single"/>
        </w:rPr>
        <w:t xml:space="preserve">je dokument pod názvom </w:t>
      </w:r>
      <w:r w:rsidRPr="00AF50A4">
        <w:rPr>
          <w:rFonts w:cstheme="minorHAnsi"/>
          <w:highlight w:val="green"/>
          <w:u w:val="single"/>
        </w:rPr>
        <w:t>„Obrázky spotrebiteľských obalov“</w:t>
      </w:r>
      <w:r w:rsidRPr="00AF50A4">
        <w:rPr>
          <w:rFonts w:cstheme="minorHAnsi"/>
          <w:u w:val="single"/>
        </w:rPr>
        <w:t xml:space="preserve">, ktorý tvorí </w:t>
      </w:r>
      <w:r w:rsidRPr="00A32448">
        <w:rPr>
          <w:rFonts w:cstheme="minorHAnsi"/>
          <w:highlight w:val="green"/>
          <w:u w:val="single"/>
        </w:rPr>
        <w:t xml:space="preserve">Prílohu č. </w:t>
      </w:r>
      <w:r w:rsidR="00A32448" w:rsidRPr="00A32448">
        <w:rPr>
          <w:rFonts w:cstheme="minorHAnsi"/>
          <w:highlight w:val="green"/>
          <w:u w:val="single"/>
        </w:rPr>
        <w:t xml:space="preserve">9 </w:t>
      </w:r>
      <w:r w:rsidRPr="00A32448">
        <w:rPr>
          <w:rFonts w:cstheme="minorHAnsi"/>
          <w:highlight w:val="green"/>
          <w:u w:val="single"/>
        </w:rPr>
        <w:t>tejto výzvy.</w:t>
      </w:r>
      <w:r w:rsidRPr="00AF50A4">
        <w:rPr>
          <w:rFonts w:cstheme="minorHAnsi"/>
          <w:u w:val="single"/>
        </w:rPr>
        <w:t xml:space="preserve"> </w:t>
      </w:r>
    </w:p>
    <w:p w14:paraId="0B6CBD38" w14:textId="65A3C816" w:rsidR="00EB0EC9" w:rsidRDefault="00EB0EC9" w:rsidP="00351A3E">
      <w:pPr>
        <w:spacing w:after="0" w:line="240" w:lineRule="auto"/>
        <w:ind w:left="360"/>
        <w:jc w:val="both"/>
        <w:rPr>
          <w:rFonts w:cstheme="minorHAnsi"/>
          <w:u w:val="single"/>
        </w:rPr>
      </w:pPr>
    </w:p>
    <w:p w14:paraId="573FDD6A" w14:textId="5666E7BE" w:rsidR="00EB0EC9" w:rsidRDefault="00EB0EC9" w:rsidP="00351A3E">
      <w:pPr>
        <w:spacing w:after="0" w:line="240" w:lineRule="auto"/>
        <w:ind w:left="360"/>
        <w:jc w:val="both"/>
        <w:rPr>
          <w:rFonts w:cstheme="minorHAnsi"/>
          <w:u w:val="single"/>
        </w:rPr>
      </w:pPr>
    </w:p>
    <w:p w14:paraId="437F5B49" w14:textId="77777777" w:rsidR="00EB0EC9" w:rsidRPr="000A6320" w:rsidRDefault="00EB0EC9" w:rsidP="00EB0EC9">
      <w:pPr>
        <w:pStyle w:val="ListParagraph"/>
        <w:spacing w:after="0" w:line="240" w:lineRule="auto"/>
        <w:jc w:val="both"/>
        <w:rPr>
          <w:rFonts w:cstheme="minorHAnsi"/>
          <w:color w:val="FF0000"/>
          <w:highlight w:val="yellow"/>
        </w:rPr>
      </w:pPr>
      <w:r w:rsidRPr="000A6320">
        <w:rPr>
          <w:rFonts w:cstheme="minorHAnsi"/>
          <w:color w:val="FF0000"/>
        </w:rPr>
        <w:t xml:space="preserve">Údaje v tejto výzve a jej príloh, v opise predmetu zákazky, ktoré sa týkajú obstarania potravinárskej  technológie pre projekt pod názvom </w:t>
      </w:r>
      <w:r w:rsidRPr="000A6320">
        <w:rPr>
          <w:rFonts w:cstheme="minorHAnsi"/>
          <w:b/>
          <w:bCs/>
          <w:color w:val="FF0000"/>
        </w:rPr>
        <w:t xml:space="preserve">„Spracovanie miestnych produktov“                                                               </w:t>
      </w:r>
      <w:r w:rsidRPr="000A6320">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0A6320">
        <w:rPr>
          <w:rFonts w:cstheme="minorHAnsi"/>
          <w:b/>
          <w:bCs/>
          <w:color w:val="FF0000"/>
        </w:rPr>
        <w:t>„Spracovanie miestnych produktov“</w:t>
      </w:r>
      <w:r>
        <w:rPr>
          <w:rFonts w:cstheme="minorHAnsi"/>
          <w:b/>
          <w:bCs/>
          <w:color w:val="FF0000"/>
        </w:rPr>
        <w:t xml:space="preserve"> </w:t>
      </w:r>
      <w:r w:rsidRPr="000A6320">
        <w:rPr>
          <w:rFonts w:cstheme="minorHAnsi"/>
          <w:color w:val="FF0000"/>
        </w:rPr>
        <w:t xml:space="preserve">(projekt č. SKHU/1901/3.1/003). Ponúkaný ekvivalent musí mať rovnaké alebo lepšie technické a úžitkové parametre. </w:t>
      </w:r>
    </w:p>
    <w:p w14:paraId="44D53C84" w14:textId="77777777" w:rsidR="00EB0EC9" w:rsidRDefault="00EB0EC9" w:rsidP="00351A3E">
      <w:pPr>
        <w:spacing w:after="0" w:line="240" w:lineRule="auto"/>
        <w:ind w:left="360"/>
        <w:jc w:val="both"/>
        <w:rPr>
          <w:rFonts w:cstheme="minorHAnsi"/>
          <w:u w:val="single"/>
        </w:rPr>
      </w:pPr>
    </w:p>
    <w:tbl>
      <w:tblPr>
        <w:tblW w:w="9776" w:type="dxa"/>
        <w:tblCellMar>
          <w:left w:w="70" w:type="dxa"/>
          <w:right w:w="70" w:type="dxa"/>
        </w:tblCellMar>
        <w:tblLook w:val="04A0" w:firstRow="1" w:lastRow="0" w:firstColumn="1" w:lastColumn="0" w:noHBand="0" w:noVBand="1"/>
      </w:tblPr>
      <w:tblGrid>
        <w:gridCol w:w="5949"/>
        <w:gridCol w:w="2126"/>
        <w:gridCol w:w="1701"/>
      </w:tblGrid>
      <w:tr w:rsidR="00EB0EC9" w:rsidRPr="00EB0EC9" w14:paraId="1F7DFE63" w14:textId="77777777" w:rsidTr="00EB0EC9">
        <w:trPr>
          <w:trHeight w:val="660"/>
        </w:trPr>
        <w:tc>
          <w:tcPr>
            <w:tcW w:w="594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67BFC5" w14:textId="1B403F2D" w:rsidR="00EB0EC9" w:rsidRPr="00EB0EC9" w:rsidRDefault="00EB0EC9" w:rsidP="00EB0EC9">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Názov položky pre 3. časť predmetu zákazky</w:t>
            </w:r>
          </w:p>
        </w:tc>
        <w:tc>
          <w:tcPr>
            <w:tcW w:w="2126" w:type="dxa"/>
            <w:tcBorders>
              <w:top w:val="single" w:sz="4" w:space="0" w:color="auto"/>
              <w:left w:val="nil"/>
              <w:bottom w:val="single" w:sz="4" w:space="0" w:color="auto"/>
              <w:right w:val="single" w:sz="4" w:space="0" w:color="auto"/>
            </w:tcBorders>
            <w:shd w:val="clear" w:color="000000" w:fill="BDD7EE"/>
            <w:noWrap/>
            <w:vAlign w:val="center"/>
            <w:hideMark/>
          </w:tcPr>
          <w:p w14:paraId="1734B78B" w14:textId="77777777" w:rsidR="00EB0EC9" w:rsidRPr="00EB0EC9" w:rsidRDefault="00EB0EC9" w:rsidP="00EB0EC9">
            <w:pPr>
              <w:spacing w:after="0" w:line="240" w:lineRule="auto"/>
              <w:jc w:val="center"/>
              <w:rPr>
                <w:rFonts w:ascii="Arial Narrow" w:eastAsia="Times New Roman" w:hAnsi="Arial Narrow" w:cs="Calibri"/>
                <w:b/>
                <w:bCs/>
                <w:color w:val="000000"/>
                <w:lang w:eastAsia="sk-SK"/>
              </w:rPr>
            </w:pPr>
            <w:r w:rsidRPr="00EB0EC9">
              <w:rPr>
                <w:rFonts w:ascii="Arial Narrow" w:eastAsia="Times New Roman" w:hAnsi="Arial Narrow" w:cs="Calibri"/>
                <w:b/>
                <w:bCs/>
                <w:color w:val="000000"/>
                <w:lang w:eastAsia="sk-SK"/>
              </w:rPr>
              <w:t>Merná jednotka</w:t>
            </w:r>
          </w:p>
        </w:tc>
        <w:tc>
          <w:tcPr>
            <w:tcW w:w="1701" w:type="dxa"/>
            <w:tcBorders>
              <w:top w:val="single" w:sz="4" w:space="0" w:color="auto"/>
              <w:left w:val="nil"/>
              <w:bottom w:val="single" w:sz="4" w:space="0" w:color="auto"/>
              <w:right w:val="single" w:sz="4" w:space="0" w:color="auto"/>
            </w:tcBorders>
            <w:shd w:val="clear" w:color="000000" w:fill="BDD7EE"/>
            <w:noWrap/>
            <w:vAlign w:val="center"/>
            <w:hideMark/>
          </w:tcPr>
          <w:p w14:paraId="5C721434" w14:textId="77777777" w:rsidR="00EB0EC9" w:rsidRPr="00EB0EC9" w:rsidRDefault="00EB0EC9" w:rsidP="00EB0EC9">
            <w:pPr>
              <w:spacing w:after="0" w:line="240" w:lineRule="auto"/>
              <w:jc w:val="center"/>
              <w:rPr>
                <w:rFonts w:ascii="Arial Narrow" w:eastAsia="Times New Roman" w:hAnsi="Arial Narrow" w:cs="Calibri"/>
                <w:b/>
                <w:bCs/>
                <w:color w:val="000000"/>
                <w:lang w:eastAsia="sk-SK"/>
              </w:rPr>
            </w:pPr>
            <w:r w:rsidRPr="00EB0EC9">
              <w:rPr>
                <w:rFonts w:ascii="Arial Narrow" w:eastAsia="Times New Roman" w:hAnsi="Arial Narrow" w:cs="Calibri"/>
                <w:b/>
                <w:bCs/>
                <w:color w:val="000000"/>
                <w:lang w:eastAsia="sk-SK"/>
              </w:rPr>
              <w:t>Počet</w:t>
            </w:r>
          </w:p>
        </w:tc>
      </w:tr>
      <w:tr w:rsidR="00EB0EC9" w:rsidRPr="00EB0EC9" w14:paraId="7735AE01" w14:textId="77777777" w:rsidTr="00EB0EC9">
        <w:trPr>
          <w:trHeight w:val="100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F94DA3B" w14:textId="33E65FEF" w:rsidR="00EB0EC9" w:rsidRPr="00EB0EC9" w:rsidRDefault="00EB0EC9" w:rsidP="00EB0EC9">
            <w:pPr>
              <w:spacing w:after="0" w:line="240" w:lineRule="auto"/>
              <w:jc w:val="center"/>
              <w:rPr>
                <w:rFonts w:ascii="Arial Narrow" w:eastAsia="Times New Roman" w:hAnsi="Arial Narrow" w:cs="Calibri"/>
                <w:color w:val="000000"/>
                <w:lang w:eastAsia="sk-SK"/>
              </w:rPr>
            </w:pPr>
            <w:proofErr w:type="spellStart"/>
            <w:r w:rsidRPr="00EB0EC9">
              <w:rPr>
                <w:rFonts w:ascii="Arial Narrow" w:eastAsia="Times New Roman" w:hAnsi="Arial Narrow" w:cs="Calibri"/>
                <w:color w:val="000000"/>
                <w:lang w:eastAsia="sk-SK"/>
              </w:rPr>
              <w:t>Batch</w:t>
            </w:r>
            <w:proofErr w:type="spellEnd"/>
            <w:r w:rsidRPr="00EB0EC9">
              <w:rPr>
                <w:rFonts w:ascii="Arial Narrow" w:eastAsia="Times New Roman" w:hAnsi="Arial Narrow" w:cs="Calibri"/>
                <w:color w:val="000000"/>
                <w:lang w:eastAsia="sk-SK"/>
              </w:rPr>
              <w:t xml:space="preserve"> </w:t>
            </w:r>
            <w:proofErr w:type="spellStart"/>
            <w:r w:rsidRPr="00EB0EC9">
              <w:rPr>
                <w:rFonts w:ascii="Arial Narrow" w:eastAsia="Times New Roman" w:hAnsi="Arial Narrow" w:cs="Calibri"/>
                <w:color w:val="000000"/>
                <w:lang w:eastAsia="sk-SK"/>
              </w:rPr>
              <w:t>pastér</w:t>
            </w:r>
            <w:proofErr w:type="spellEnd"/>
            <w:r w:rsidRPr="00EB0EC9">
              <w:rPr>
                <w:rFonts w:ascii="Arial Narrow" w:eastAsia="Times New Roman" w:hAnsi="Arial Narrow" w:cs="Calibri"/>
                <w:color w:val="000000"/>
                <w:lang w:eastAsia="sk-SK"/>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C84E119" w14:textId="77777777" w:rsidR="00EB0EC9" w:rsidRPr="00EB0EC9" w:rsidRDefault="00EB0EC9" w:rsidP="00EB0EC9">
            <w:pPr>
              <w:spacing w:after="0" w:line="240" w:lineRule="auto"/>
              <w:jc w:val="center"/>
              <w:rPr>
                <w:rFonts w:ascii="Arial Narrow" w:eastAsia="Times New Roman" w:hAnsi="Arial Narrow" w:cs="Calibri"/>
                <w:color w:val="000000"/>
                <w:lang w:eastAsia="sk-SK"/>
              </w:rPr>
            </w:pPr>
            <w:r w:rsidRPr="00EB0EC9">
              <w:rPr>
                <w:rFonts w:ascii="Arial Narrow" w:eastAsia="Times New Roman" w:hAnsi="Arial Narrow" w:cs="Calibri"/>
                <w:color w:val="000000"/>
                <w:lang w:eastAsia="sk-SK"/>
              </w:rPr>
              <w:t>kus</w:t>
            </w:r>
          </w:p>
        </w:tc>
        <w:tc>
          <w:tcPr>
            <w:tcW w:w="1701" w:type="dxa"/>
            <w:tcBorders>
              <w:top w:val="nil"/>
              <w:left w:val="nil"/>
              <w:bottom w:val="single" w:sz="4" w:space="0" w:color="auto"/>
              <w:right w:val="single" w:sz="4" w:space="0" w:color="auto"/>
            </w:tcBorders>
            <w:shd w:val="clear" w:color="auto" w:fill="auto"/>
            <w:noWrap/>
            <w:vAlign w:val="center"/>
            <w:hideMark/>
          </w:tcPr>
          <w:p w14:paraId="20BC69DB" w14:textId="77777777" w:rsidR="00EB0EC9" w:rsidRPr="00EB0EC9" w:rsidRDefault="00EB0EC9" w:rsidP="00EB0EC9">
            <w:pPr>
              <w:spacing w:after="0" w:line="240" w:lineRule="auto"/>
              <w:jc w:val="center"/>
              <w:rPr>
                <w:rFonts w:ascii="Arial Narrow" w:eastAsia="Times New Roman" w:hAnsi="Arial Narrow" w:cs="Calibri"/>
                <w:color w:val="000000"/>
                <w:lang w:eastAsia="sk-SK"/>
              </w:rPr>
            </w:pPr>
            <w:r w:rsidRPr="00EB0EC9">
              <w:rPr>
                <w:rFonts w:ascii="Arial Narrow" w:eastAsia="Times New Roman" w:hAnsi="Arial Narrow" w:cs="Calibri"/>
                <w:color w:val="000000"/>
                <w:lang w:eastAsia="sk-SK"/>
              </w:rPr>
              <w:t>1</w:t>
            </w:r>
          </w:p>
        </w:tc>
      </w:tr>
    </w:tbl>
    <w:tbl>
      <w:tblPr>
        <w:tblStyle w:val="TableGrid"/>
        <w:tblW w:w="9776" w:type="dxa"/>
        <w:tblLook w:val="04A0" w:firstRow="1" w:lastRow="0" w:firstColumn="1" w:lastColumn="0" w:noHBand="0" w:noVBand="1"/>
      </w:tblPr>
      <w:tblGrid>
        <w:gridCol w:w="5665"/>
        <w:gridCol w:w="4111"/>
      </w:tblGrid>
      <w:tr w:rsidR="00DB0A03" w14:paraId="2539E983" w14:textId="77777777" w:rsidTr="002A786F">
        <w:tc>
          <w:tcPr>
            <w:tcW w:w="9776" w:type="dxa"/>
            <w:gridSpan w:val="2"/>
          </w:tcPr>
          <w:p w14:paraId="1CC04F3B" w14:textId="77777777" w:rsidR="00DB0A03" w:rsidRDefault="00DB0A03" w:rsidP="00041BEE">
            <w:pPr>
              <w:pStyle w:val="ListParagraph"/>
              <w:numPr>
                <w:ilvl w:val="0"/>
                <w:numId w:val="12"/>
              </w:numPr>
              <w:ind w:left="313"/>
              <w:rPr>
                <w:b/>
                <w:bCs/>
                <w:highlight w:val="yellow"/>
              </w:rPr>
            </w:pPr>
            <w:r w:rsidRPr="00EB2B32">
              <w:rPr>
                <w:b/>
                <w:bCs/>
                <w:highlight w:val="yellow"/>
              </w:rPr>
              <w:t xml:space="preserve">časť predmetu zákazky -  </w:t>
            </w:r>
            <w:proofErr w:type="spellStart"/>
            <w:r w:rsidRPr="00EB2B32">
              <w:rPr>
                <w:b/>
                <w:bCs/>
                <w:highlight w:val="yellow"/>
              </w:rPr>
              <w:t>Batch</w:t>
            </w:r>
            <w:proofErr w:type="spellEnd"/>
            <w:r w:rsidRPr="00EB2B32">
              <w:rPr>
                <w:b/>
                <w:bCs/>
                <w:highlight w:val="yellow"/>
              </w:rPr>
              <w:t xml:space="preserve"> </w:t>
            </w:r>
            <w:proofErr w:type="spellStart"/>
            <w:r w:rsidRPr="00EB2B32">
              <w:rPr>
                <w:b/>
                <w:bCs/>
                <w:highlight w:val="yellow"/>
              </w:rPr>
              <w:t>pastér</w:t>
            </w:r>
            <w:proofErr w:type="spellEnd"/>
            <w:r>
              <w:rPr>
                <w:b/>
                <w:bCs/>
                <w:highlight w:val="yellow"/>
              </w:rPr>
              <w:t>.</w:t>
            </w:r>
          </w:p>
          <w:p w14:paraId="18AC4E06" w14:textId="77777777" w:rsidR="00DB0A03" w:rsidRPr="00BF74AF" w:rsidRDefault="00DB0A03" w:rsidP="002A786F">
            <w:pPr>
              <w:rPr>
                <w:b/>
                <w:bCs/>
                <w:highlight w:val="yellow"/>
              </w:rPr>
            </w:pPr>
            <w:r w:rsidRPr="00EB2B32">
              <w:rPr>
                <w:rFonts w:ascii="Calibri" w:hAnsi="Calibri" w:cs="Calibri"/>
                <w:color w:val="000000"/>
                <w:shd w:val="clear" w:color="auto" w:fill="FFFFFF"/>
              </w:rPr>
              <w:t>Súčasť linky - systém jedného alebo viacerých zariadení na tepelné ošetrenie výrobku naplneného v</w:t>
            </w:r>
            <w:r>
              <w:rPr>
                <w:rFonts w:ascii="Calibri" w:hAnsi="Calibri" w:cs="Calibri"/>
                <w:color w:val="000000"/>
                <w:shd w:val="clear" w:color="auto" w:fill="FFFFFF"/>
              </w:rPr>
              <w:t> </w:t>
            </w:r>
            <w:r w:rsidRPr="00EB2B32">
              <w:rPr>
                <w:rFonts w:ascii="Calibri" w:hAnsi="Calibri" w:cs="Calibri"/>
                <w:color w:val="000000"/>
                <w:shd w:val="clear" w:color="auto" w:fill="FFFFFF"/>
              </w:rPr>
              <w:t>obale</w:t>
            </w:r>
            <w:r>
              <w:rPr>
                <w:rFonts w:ascii="Calibri" w:hAnsi="Calibri" w:cs="Calibri"/>
                <w:color w:val="000000"/>
                <w:shd w:val="clear" w:color="auto" w:fill="FFFFFF"/>
              </w:rPr>
              <w:t>.</w:t>
            </w:r>
          </w:p>
        </w:tc>
      </w:tr>
      <w:tr w:rsidR="00DB0A03" w14:paraId="2C907942" w14:textId="77777777" w:rsidTr="002A786F">
        <w:tc>
          <w:tcPr>
            <w:tcW w:w="5665" w:type="dxa"/>
          </w:tcPr>
          <w:p w14:paraId="39C01C4F" w14:textId="77777777" w:rsidR="00DB0A03" w:rsidRPr="00F42131" w:rsidRDefault="00DB0A03" w:rsidP="002A786F">
            <w:pPr>
              <w:rPr>
                <w:b/>
              </w:rPr>
            </w:pPr>
            <w:r w:rsidRPr="00EB2B32">
              <w:rPr>
                <w:b/>
                <w:bCs/>
              </w:rPr>
              <w:t>Požadovaný parameter</w:t>
            </w:r>
          </w:p>
        </w:tc>
        <w:tc>
          <w:tcPr>
            <w:tcW w:w="4111" w:type="dxa"/>
          </w:tcPr>
          <w:p w14:paraId="1A0AD4C0" w14:textId="77777777" w:rsidR="00DB0A03" w:rsidRPr="00F42131" w:rsidRDefault="00DB0A03" w:rsidP="002A786F">
            <w:pPr>
              <w:rPr>
                <w:b/>
              </w:rPr>
            </w:pPr>
            <w:r w:rsidRPr="00F42131">
              <w:rPr>
                <w:b/>
              </w:rPr>
              <w:t>Rozsah</w:t>
            </w:r>
            <w:r>
              <w:rPr>
                <w:b/>
              </w:rPr>
              <w:t xml:space="preserve"> / Hodnota</w:t>
            </w:r>
          </w:p>
        </w:tc>
      </w:tr>
      <w:tr w:rsidR="00DB0A03" w14:paraId="56D662FC" w14:textId="77777777" w:rsidTr="002A786F">
        <w:tc>
          <w:tcPr>
            <w:tcW w:w="5665" w:type="dxa"/>
          </w:tcPr>
          <w:p w14:paraId="3D889299" w14:textId="77777777" w:rsidR="00DB0A03" w:rsidRPr="00F42131" w:rsidRDefault="00DB0A03" w:rsidP="002A786F">
            <w:r>
              <w:t>Normalizovaný výkon ( 1 l sklená fľaša/hod)</w:t>
            </w:r>
          </w:p>
        </w:tc>
        <w:tc>
          <w:tcPr>
            <w:tcW w:w="4111" w:type="dxa"/>
          </w:tcPr>
          <w:p w14:paraId="3B6CC535" w14:textId="77777777" w:rsidR="00DB0A03" w:rsidRDefault="00DB0A03" w:rsidP="002A786F">
            <w:r>
              <w:t>Min. 950</w:t>
            </w:r>
          </w:p>
        </w:tc>
      </w:tr>
      <w:tr w:rsidR="00DB0A03" w14:paraId="37849ACD" w14:textId="77777777" w:rsidTr="002A786F">
        <w:tc>
          <w:tcPr>
            <w:tcW w:w="5665" w:type="dxa"/>
          </w:tcPr>
          <w:p w14:paraId="79A04A7D" w14:textId="77777777" w:rsidR="00DB0A03" w:rsidRPr="00F42131" w:rsidRDefault="00DB0A03" w:rsidP="002A786F">
            <w:r>
              <w:t>Spôsob ohrevu</w:t>
            </w:r>
          </w:p>
        </w:tc>
        <w:tc>
          <w:tcPr>
            <w:tcW w:w="4111" w:type="dxa"/>
          </w:tcPr>
          <w:p w14:paraId="1556A1A9" w14:textId="77777777" w:rsidR="00DB0A03" w:rsidRDefault="00DB0A03" w:rsidP="002A786F">
            <w:r>
              <w:t>para</w:t>
            </w:r>
          </w:p>
        </w:tc>
      </w:tr>
      <w:tr w:rsidR="00DB0A03" w14:paraId="3157ACD4" w14:textId="77777777" w:rsidTr="002A786F">
        <w:tc>
          <w:tcPr>
            <w:tcW w:w="5665" w:type="dxa"/>
          </w:tcPr>
          <w:p w14:paraId="75336C1B" w14:textId="77777777" w:rsidR="00DB0A03" w:rsidRDefault="00DB0A03" w:rsidP="002A786F">
            <w:r>
              <w:t>Riadiaca jednotka:</w:t>
            </w:r>
          </w:p>
          <w:p w14:paraId="50C74C82" w14:textId="77777777" w:rsidR="00DB0A03" w:rsidRDefault="00DB0A03" w:rsidP="00DB0A03">
            <w:pPr>
              <w:pStyle w:val="ListParagraph"/>
              <w:numPr>
                <w:ilvl w:val="0"/>
                <w:numId w:val="13"/>
              </w:numPr>
            </w:pPr>
            <w:r>
              <w:t>Nastavenie doba výdrže pri dosiahnutí požadovanej teploty</w:t>
            </w:r>
          </w:p>
          <w:p w14:paraId="08CEE515" w14:textId="77777777" w:rsidR="00DB0A03" w:rsidRDefault="00DB0A03" w:rsidP="00DB0A03">
            <w:pPr>
              <w:pStyle w:val="ListParagraph"/>
              <w:numPr>
                <w:ilvl w:val="0"/>
                <w:numId w:val="13"/>
              </w:numPr>
            </w:pPr>
            <w:r>
              <w:t>Nastavenie – teplota pasterizácie</w:t>
            </w:r>
          </w:p>
          <w:p w14:paraId="0436FF8B" w14:textId="77777777" w:rsidR="00DB0A03" w:rsidRDefault="00DB0A03" w:rsidP="00DB0A03">
            <w:pPr>
              <w:pStyle w:val="ListParagraph"/>
              <w:numPr>
                <w:ilvl w:val="0"/>
                <w:numId w:val="13"/>
              </w:numPr>
            </w:pPr>
            <w:r>
              <w:t>Záznam priebehu teploty, času  do vstavanej pamäte s možnosťou exportu USB</w:t>
            </w:r>
          </w:p>
          <w:p w14:paraId="4CF631B7" w14:textId="77777777" w:rsidR="00DB0A03" w:rsidRDefault="00DB0A03" w:rsidP="00DB0A03">
            <w:pPr>
              <w:pStyle w:val="ListParagraph"/>
              <w:numPr>
                <w:ilvl w:val="0"/>
                <w:numId w:val="13"/>
              </w:numPr>
            </w:pPr>
            <w:r>
              <w:t>Regulácia otáčok ventilátora</w:t>
            </w:r>
          </w:p>
        </w:tc>
        <w:tc>
          <w:tcPr>
            <w:tcW w:w="4111" w:type="dxa"/>
          </w:tcPr>
          <w:p w14:paraId="1BDE187E" w14:textId="77777777" w:rsidR="00DB0A03" w:rsidRDefault="00DB0A03" w:rsidP="002A786F">
            <w:r>
              <w:t>Min.</w:t>
            </w:r>
          </w:p>
          <w:p w14:paraId="325E598A" w14:textId="77777777" w:rsidR="00DB0A03" w:rsidRDefault="00DB0A03" w:rsidP="002A786F">
            <w:r>
              <w:t>Áno</w:t>
            </w:r>
          </w:p>
          <w:p w14:paraId="689DCCB6" w14:textId="77777777" w:rsidR="00DB0A03" w:rsidRDefault="00DB0A03" w:rsidP="002A786F"/>
          <w:p w14:paraId="08C34A32" w14:textId="77777777" w:rsidR="00DB0A03" w:rsidRDefault="00DB0A03" w:rsidP="002A786F">
            <w:r>
              <w:t>Áno</w:t>
            </w:r>
          </w:p>
          <w:p w14:paraId="47021F1B" w14:textId="77777777" w:rsidR="00DB0A03" w:rsidRDefault="00DB0A03" w:rsidP="002A786F">
            <w:r>
              <w:t>Áno</w:t>
            </w:r>
          </w:p>
          <w:p w14:paraId="37701877" w14:textId="77777777" w:rsidR="00DB0A03" w:rsidRDefault="00DB0A03" w:rsidP="002A786F"/>
          <w:p w14:paraId="626755E9" w14:textId="77777777" w:rsidR="00DB0A03" w:rsidRDefault="00DB0A03" w:rsidP="002A786F">
            <w:r>
              <w:t>Áno</w:t>
            </w:r>
          </w:p>
        </w:tc>
      </w:tr>
      <w:tr w:rsidR="00DB0A03" w14:paraId="3E970AE5" w14:textId="77777777" w:rsidTr="002A786F">
        <w:tc>
          <w:tcPr>
            <w:tcW w:w="5665" w:type="dxa"/>
          </w:tcPr>
          <w:p w14:paraId="0B8E0B0C" w14:textId="77777777" w:rsidR="00DB0A03" w:rsidRDefault="00DB0A03" w:rsidP="002A786F">
            <w:r>
              <w:lastRenderedPageBreak/>
              <w:t>Elektrické pripojenie ( V/f)</w:t>
            </w:r>
          </w:p>
        </w:tc>
        <w:tc>
          <w:tcPr>
            <w:tcW w:w="4111" w:type="dxa"/>
          </w:tcPr>
          <w:p w14:paraId="634A9084" w14:textId="164CC78A" w:rsidR="00DB0A03" w:rsidRDefault="00DB0A03" w:rsidP="002A786F">
            <w:r>
              <w:t>4</w:t>
            </w:r>
            <w:r w:rsidR="003F0625">
              <w:t>00</w:t>
            </w:r>
            <w:r>
              <w:t>/50</w:t>
            </w:r>
          </w:p>
        </w:tc>
      </w:tr>
      <w:tr w:rsidR="00DB0A03" w14:paraId="1B34807F" w14:textId="77777777" w:rsidTr="002A786F">
        <w:tc>
          <w:tcPr>
            <w:tcW w:w="5665" w:type="dxa"/>
          </w:tcPr>
          <w:p w14:paraId="4389BF18" w14:textId="77777777" w:rsidR="00DB0A03" w:rsidRDefault="00DB0A03" w:rsidP="002A786F">
            <w:r>
              <w:t>Elektrické istenie</w:t>
            </w:r>
          </w:p>
        </w:tc>
        <w:tc>
          <w:tcPr>
            <w:tcW w:w="4111" w:type="dxa"/>
          </w:tcPr>
          <w:p w14:paraId="1674D5A3" w14:textId="77777777" w:rsidR="00DB0A03" w:rsidRDefault="00DB0A03" w:rsidP="002A786F">
            <w:r>
              <w:t>Max. 32 A</w:t>
            </w:r>
          </w:p>
        </w:tc>
      </w:tr>
      <w:tr w:rsidR="00DB0A03" w14:paraId="5FA408D0" w14:textId="77777777" w:rsidTr="002A786F">
        <w:tc>
          <w:tcPr>
            <w:tcW w:w="5665" w:type="dxa"/>
          </w:tcPr>
          <w:p w14:paraId="4832370B" w14:textId="77777777" w:rsidR="00DB0A03" w:rsidRDefault="00DB0A03" w:rsidP="002A786F">
            <w:r>
              <w:t>Príkon kW</w:t>
            </w:r>
          </w:p>
        </w:tc>
        <w:tc>
          <w:tcPr>
            <w:tcW w:w="4111" w:type="dxa"/>
          </w:tcPr>
          <w:p w14:paraId="49766F98" w14:textId="77777777" w:rsidR="00DB0A03" w:rsidRDefault="00DB0A03" w:rsidP="002A786F">
            <w:r>
              <w:t>Max. 7</w:t>
            </w:r>
          </w:p>
        </w:tc>
      </w:tr>
      <w:tr w:rsidR="00DB0A03" w14:paraId="38FC800F" w14:textId="77777777" w:rsidTr="002A786F">
        <w:tc>
          <w:tcPr>
            <w:tcW w:w="5665" w:type="dxa"/>
          </w:tcPr>
          <w:p w14:paraId="32F2F14D" w14:textId="77777777" w:rsidR="00DB0A03" w:rsidRDefault="00DB0A03" w:rsidP="002A786F">
            <w:r>
              <w:t>Pripojenie vzduchu (bar)</w:t>
            </w:r>
          </w:p>
        </w:tc>
        <w:tc>
          <w:tcPr>
            <w:tcW w:w="4111" w:type="dxa"/>
          </w:tcPr>
          <w:p w14:paraId="2D1FD35E" w14:textId="77777777" w:rsidR="00DB0A03" w:rsidRDefault="00DB0A03" w:rsidP="002A786F">
            <w:r>
              <w:t>Max.8</w:t>
            </w:r>
          </w:p>
        </w:tc>
      </w:tr>
      <w:tr w:rsidR="00DB0A03" w14:paraId="2660F87F" w14:textId="77777777" w:rsidTr="002A786F">
        <w:tc>
          <w:tcPr>
            <w:tcW w:w="5665" w:type="dxa"/>
          </w:tcPr>
          <w:p w14:paraId="49C9A128" w14:textId="77777777" w:rsidR="00DB0A03" w:rsidRDefault="00DB0A03" w:rsidP="002A786F">
            <w:r>
              <w:t>Nútená cirkulácia vzduchu v komore</w:t>
            </w:r>
          </w:p>
        </w:tc>
        <w:tc>
          <w:tcPr>
            <w:tcW w:w="4111" w:type="dxa"/>
          </w:tcPr>
          <w:p w14:paraId="57384FF9" w14:textId="77777777" w:rsidR="00DB0A03" w:rsidRDefault="00DB0A03" w:rsidP="002A786F">
            <w:r>
              <w:t>áno</w:t>
            </w:r>
          </w:p>
        </w:tc>
      </w:tr>
      <w:tr w:rsidR="00DB0A03" w14:paraId="65CEA7B0" w14:textId="77777777" w:rsidTr="002A786F">
        <w:tc>
          <w:tcPr>
            <w:tcW w:w="5665" w:type="dxa"/>
          </w:tcPr>
          <w:p w14:paraId="7129EF55" w14:textId="77777777" w:rsidR="00DB0A03" w:rsidRPr="00F42131" w:rsidRDefault="00DB0A03" w:rsidP="002A786F">
            <w:pPr>
              <w:rPr>
                <w:b/>
              </w:rPr>
            </w:pPr>
            <w:r w:rsidRPr="00F42131">
              <w:rPr>
                <w:b/>
              </w:rPr>
              <w:t>Ďalšie požiadavky</w:t>
            </w:r>
            <w:r>
              <w:rPr>
                <w:b/>
              </w:rPr>
              <w:t xml:space="preserve"> v cene</w:t>
            </w:r>
          </w:p>
        </w:tc>
        <w:tc>
          <w:tcPr>
            <w:tcW w:w="4111" w:type="dxa"/>
            <w:shd w:val="clear" w:color="auto" w:fill="000000" w:themeFill="text1"/>
          </w:tcPr>
          <w:p w14:paraId="70CF8FDB" w14:textId="77777777" w:rsidR="00DB0A03" w:rsidRDefault="00DB0A03" w:rsidP="002A786F"/>
        </w:tc>
      </w:tr>
      <w:tr w:rsidR="00DB0A03" w14:paraId="1C4546A1" w14:textId="77777777" w:rsidTr="002A786F">
        <w:tc>
          <w:tcPr>
            <w:tcW w:w="5665" w:type="dxa"/>
          </w:tcPr>
          <w:p w14:paraId="4403F0C4" w14:textId="77777777" w:rsidR="00DB0A03" w:rsidRDefault="00DB0A03" w:rsidP="002A786F">
            <w:r>
              <w:t>CE certifikát</w:t>
            </w:r>
          </w:p>
        </w:tc>
        <w:tc>
          <w:tcPr>
            <w:tcW w:w="4111" w:type="dxa"/>
          </w:tcPr>
          <w:p w14:paraId="66386345" w14:textId="77777777" w:rsidR="00DB0A03" w:rsidRDefault="00DB0A03" w:rsidP="002A786F">
            <w:r>
              <w:t>áno</w:t>
            </w:r>
          </w:p>
        </w:tc>
      </w:tr>
      <w:tr w:rsidR="00DB0A03" w14:paraId="7724B643" w14:textId="77777777" w:rsidTr="002A786F">
        <w:tc>
          <w:tcPr>
            <w:tcW w:w="5665" w:type="dxa"/>
          </w:tcPr>
          <w:p w14:paraId="28B34BEE" w14:textId="77777777" w:rsidR="00DB0A03" w:rsidRDefault="00DB0A03" w:rsidP="002A786F">
            <w:r>
              <w:t>Doprava na určené miesto v cene</w:t>
            </w:r>
          </w:p>
        </w:tc>
        <w:tc>
          <w:tcPr>
            <w:tcW w:w="4111" w:type="dxa"/>
          </w:tcPr>
          <w:p w14:paraId="0174C135" w14:textId="77777777" w:rsidR="00DB0A03" w:rsidRDefault="00DB0A03" w:rsidP="002A786F">
            <w:r>
              <w:t>áno</w:t>
            </w:r>
          </w:p>
        </w:tc>
      </w:tr>
      <w:tr w:rsidR="00DB0A03" w14:paraId="5B81B92F" w14:textId="77777777" w:rsidTr="002A786F">
        <w:tc>
          <w:tcPr>
            <w:tcW w:w="5665" w:type="dxa"/>
          </w:tcPr>
          <w:p w14:paraId="56712864" w14:textId="77777777" w:rsidR="00DB0A03" w:rsidRDefault="00DB0A03" w:rsidP="002A786F">
            <w:r>
              <w:t xml:space="preserve">Kompletizácia u zákazníka, zaradenie do linky  a pripojenie na rozvody </w:t>
            </w:r>
          </w:p>
        </w:tc>
        <w:tc>
          <w:tcPr>
            <w:tcW w:w="4111" w:type="dxa"/>
          </w:tcPr>
          <w:p w14:paraId="4E277A0A" w14:textId="77777777" w:rsidR="00DB0A03" w:rsidRDefault="00DB0A03" w:rsidP="002A786F">
            <w:r>
              <w:t>áno</w:t>
            </w:r>
          </w:p>
        </w:tc>
      </w:tr>
      <w:tr w:rsidR="00DB0A03" w14:paraId="25323243" w14:textId="77777777" w:rsidTr="002A786F">
        <w:tc>
          <w:tcPr>
            <w:tcW w:w="5665" w:type="dxa"/>
          </w:tcPr>
          <w:p w14:paraId="41C8F002" w14:textId="77777777" w:rsidR="00DB0A03" w:rsidRDefault="00DB0A03" w:rsidP="002A786F">
            <w:r>
              <w:t>Kvalifikované zaškolenie obsluhy 2 osoby</w:t>
            </w:r>
          </w:p>
          <w:p w14:paraId="3301ABF7" w14:textId="77777777" w:rsidR="00DB0A03" w:rsidRDefault="00DB0A03" w:rsidP="002A786F">
            <w:r>
              <w:t xml:space="preserve">v rozsahu  min 10 hodín počas skúšobnej prevádzky </w:t>
            </w:r>
          </w:p>
          <w:p w14:paraId="54AC63E7" w14:textId="509303B2" w:rsidR="00DB0A03" w:rsidRDefault="00DB0A03" w:rsidP="002A786F">
            <w:r w:rsidRPr="00DB0A03">
              <w:t xml:space="preserve">(SK/CZ jazyk)  </w:t>
            </w:r>
          </w:p>
        </w:tc>
        <w:tc>
          <w:tcPr>
            <w:tcW w:w="4111" w:type="dxa"/>
          </w:tcPr>
          <w:p w14:paraId="74817353" w14:textId="77777777" w:rsidR="00DB0A03" w:rsidRDefault="00DB0A03" w:rsidP="002A786F">
            <w:r>
              <w:t>áno</w:t>
            </w:r>
          </w:p>
        </w:tc>
      </w:tr>
      <w:tr w:rsidR="00DB0A03" w14:paraId="140C381B" w14:textId="77777777" w:rsidTr="002A786F">
        <w:tc>
          <w:tcPr>
            <w:tcW w:w="5665" w:type="dxa"/>
          </w:tcPr>
          <w:p w14:paraId="11BEF89A" w14:textId="77777777" w:rsidR="00DB0A03" w:rsidRDefault="00DB0A03" w:rsidP="002A786F">
            <w:r>
              <w:t>Kvalifikované zaškolenie základného servisu 2 osoby</w:t>
            </w:r>
          </w:p>
          <w:p w14:paraId="3EB6490F" w14:textId="77777777" w:rsidR="00DB0A03" w:rsidRDefault="00DB0A03" w:rsidP="002A786F">
            <w:r>
              <w:t xml:space="preserve">v rozsahu  min 5 hodín počas skúšobnej prevádzky </w:t>
            </w:r>
          </w:p>
          <w:p w14:paraId="6653F1A0" w14:textId="622EF693" w:rsidR="00DB0A03" w:rsidRDefault="00DB0A03" w:rsidP="002A786F">
            <w:r w:rsidRPr="00DB0A03">
              <w:t xml:space="preserve">(SK/CZ jazyk)  </w:t>
            </w:r>
          </w:p>
        </w:tc>
        <w:tc>
          <w:tcPr>
            <w:tcW w:w="4111" w:type="dxa"/>
          </w:tcPr>
          <w:p w14:paraId="3D69847B" w14:textId="77777777" w:rsidR="00DB0A03" w:rsidRDefault="00DB0A03" w:rsidP="002A786F">
            <w:r>
              <w:t>áno</w:t>
            </w:r>
          </w:p>
        </w:tc>
      </w:tr>
      <w:tr w:rsidR="00DB0A03" w14:paraId="318E9E41" w14:textId="77777777" w:rsidTr="002A786F">
        <w:tc>
          <w:tcPr>
            <w:tcW w:w="5665" w:type="dxa"/>
          </w:tcPr>
          <w:p w14:paraId="33D119FC" w14:textId="3514DCEF" w:rsidR="00DB0A03" w:rsidRDefault="00DB0A03" w:rsidP="002A786F">
            <w:r w:rsidRPr="000261E5">
              <w:rPr>
                <w:rFonts w:cstheme="minorHAnsi"/>
              </w:rPr>
              <w:t>Dodávka</w:t>
            </w:r>
            <w:r>
              <w:rPr>
                <w:rFonts w:cstheme="minorHAnsi"/>
              </w:rPr>
              <w:t xml:space="preserve">, uvedenie do skúšobnej prevádzky </w:t>
            </w:r>
            <w:r w:rsidRPr="000261E5">
              <w:rPr>
                <w:rFonts w:cstheme="minorHAnsi"/>
              </w:rPr>
              <w:t xml:space="preserve">a uvedenie do </w:t>
            </w:r>
            <w:r>
              <w:rPr>
                <w:rFonts w:cstheme="minorHAnsi"/>
              </w:rPr>
              <w:t xml:space="preserve">ostrej </w:t>
            </w:r>
            <w:r w:rsidRPr="000261E5">
              <w:rPr>
                <w:rFonts w:cstheme="minorHAnsi"/>
              </w:rPr>
              <w:t>prevádzky</w:t>
            </w:r>
          </w:p>
        </w:tc>
        <w:tc>
          <w:tcPr>
            <w:tcW w:w="4111" w:type="dxa"/>
          </w:tcPr>
          <w:p w14:paraId="77DE9888" w14:textId="77777777" w:rsidR="00DB0A03" w:rsidRDefault="00DB0A03" w:rsidP="002A786F">
            <w:r>
              <w:t xml:space="preserve">Do 10 týždňov od platnosti a účinnosti  zmluvy. </w:t>
            </w:r>
          </w:p>
        </w:tc>
      </w:tr>
      <w:tr w:rsidR="00DB0A03" w14:paraId="5C4DF21C" w14:textId="77777777" w:rsidTr="002A786F">
        <w:tc>
          <w:tcPr>
            <w:tcW w:w="5665" w:type="dxa"/>
          </w:tcPr>
          <w:p w14:paraId="4759FF66" w14:textId="3B1BBBB7" w:rsidR="00DB0A03" w:rsidRDefault="00DB0A03" w:rsidP="002A786F">
            <w:r>
              <w:t>Záručná doba od odovzdania do ostrej prevádzky</w:t>
            </w:r>
          </w:p>
        </w:tc>
        <w:tc>
          <w:tcPr>
            <w:tcW w:w="4111" w:type="dxa"/>
          </w:tcPr>
          <w:p w14:paraId="62A7D973" w14:textId="77777777" w:rsidR="00DB0A03" w:rsidRDefault="00DB0A03" w:rsidP="002A786F">
            <w:r>
              <w:t>24 mesiacov.</w:t>
            </w:r>
          </w:p>
        </w:tc>
      </w:tr>
      <w:tr w:rsidR="00DB0A03" w14:paraId="150794F7" w14:textId="77777777" w:rsidTr="002A786F">
        <w:tc>
          <w:tcPr>
            <w:tcW w:w="5665" w:type="dxa"/>
          </w:tcPr>
          <w:p w14:paraId="354DF423" w14:textId="77777777" w:rsidR="00DB0A03" w:rsidRDefault="00DB0A03" w:rsidP="002A786F">
            <w:r>
              <w:t>Servis- nástup kvalifikovaného pracovníka na mieste inštalácie</w:t>
            </w:r>
          </w:p>
        </w:tc>
        <w:tc>
          <w:tcPr>
            <w:tcW w:w="4111" w:type="dxa"/>
          </w:tcPr>
          <w:p w14:paraId="0A9BC600" w14:textId="77777777" w:rsidR="00DB0A03" w:rsidRDefault="00DB0A03" w:rsidP="002A786F">
            <w:r>
              <w:t xml:space="preserve">Do 24 hodín od nahlásenia zodpovednému pracovníkovi.   </w:t>
            </w:r>
          </w:p>
        </w:tc>
      </w:tr>
      <w:tr w:rsidR="00DB0A03" w14:paraId="5E40611F" w14:textId="77777777" w:rsidTr="002A786F">
        <w:tc>
          <w:tcPr>
            <w:tcW w:w="5665" w:type="dxa"/>
          </w:tcPr>
          <w:p w14:paraId="5EEA8C97" w14:textId="77777777" w:rsidR="00DB0A03" w:rsidRDefault="00DB0A03" w:rsidP="002A786F">
            <w:r>
              <w:t>Potrebná dokumentácia v SK/CZ jazyku</w:t>
            </w:r>
          </w:p>
        </w:tc>
        <w:tc>
          <w:tcPr>
            <w:tcW w:w="4111" w:type="dxa"/>
          </w:tcPr>
          <w:p w14:paraId="672053EC" w14:textId="77777777" w:rsidR="00DB0A03" w:rsidRDefault="00DB0A03" w:rsidP="002A786F">
            <w:r>
              <w:t>áno</w:t>
            </w:r>
          </w:p>
        </w:tc>
      </w:tr>
      <w:tr w:rsidR="00DB0A03" w14:paraId="3E9D935E" w14:textId="77777777" w:rsidTr="002A786F">
        <w:tc>
          <w:tcPr>
            <w:tcW w:w="5665" w:type="dxa"/>
          </w:tcPr>
          <w:p w14:paraId="66DABAAD" w14:textId="77777777" w:rsidR="00DB0A03" w:rsidRDefault="00DB0A03" w:rsidP="002A786F">
            <w:r>
              <w:t xml:space="preserve">Minimálna </w:t>
            </w:r>
            <w:proofErr w:type="spellStart"/>
            <w:r>
              <w:t>sada</w:t>
            </w:r>
            <w:proofErr w:type="spellEnd"/>
            <w:r>
              <w:t xml:space="preserve"> náhradných dielov</w:t>
            </w:r>
          </w:p>
        </w:tc>
        <w:tc>
          <w:tcPr>
            <w:tcW w:w="4111" w:type="dxa"/>
          </w:tcPr>
          <w:p w14:paraId="70386592" w14:textId="31FD3A6A" w:rsidR="00DB0A03" w:rsidRDefault="00DB0A03" w:rsidP="002A786F">
            <w:r>
              <w:t>Áno (istič)</w:t>
            </w:r>
          </w:p>
        </w:tc>
      </w:tr>
      <w:tr w:rsidR="00DB0A03" w14:paraId="5253C9E7" w14:textId="77777777" w:rsidTr="002A786F">
        <w:tc>
          <w:tcPr>
            <w:tcW w:w="5665" w:type="dxa"/>
          </w:tcPr>
          <w:p w14:paraId="62D44F8E" w14:textId="7375873E" w:rsidR="00DB0A03" w:rsidRDefault="00DB0A03" w:rsidP="002A786F">
            <w:r w:rsidRPr="00351A3E">
              <w:t>Dodaný predmet zákazky musí byť nový a nepoužitý.</w:t>
            </w:r>
          </w:p>
        </w:tc>
        <w:tc>
          <w:tcPr>
            <w:tcW w:w="4111" w:type="dxa"/>
          </w:tcPr>
          <w:p w14:paraId="05FCE7C3" w14:textId="1A97D798" w:rsidR="00DB0A03" w:rsidRDefault="00DB0A03" w:rsidP="002A786F">
            <w:r>
              <w:t>áno</w:t>
            </w:r>
          </w:p>
        </w:tc>
      </w:tr>
    </w:tbl>
    <w:p w14:paraId="23668DCE" w14:textId="5D02117A" w:rsidR="00DB0A03" w:rsidRDefault="00DB0A03" w:rsidP="00DB0A03">
      <w:pPr>
        <w:spacing w:line="240" w:lineRule="auto"/>
        <w:jc w:val="both"/>
        <w:rPr>
          <w:rFonts w:cstheme="minorHAnsi"/>
          <w:b/>
        </w:rPr>
      </w:pPr>
    </w:p>
    <w:p w14:paraId="2738D005" w14:textId="4B8E0127" w:rsidR="00EB0EC9" w:rsidRDefault="00EB0EC9" w:rsidP="00EB0EC9">
      <w:pPr>
        <w:pStyle w:val="ListParagraph"/>
        <w:spacing w:after="0" w:line="240" w:lineRule="auto"/>
        <w:jc w:val="both"/>
        <w:rPr>
          <w:rFonts w:cstheme="minorHAnsi"/>
          <w:color w:val="FF0000"/>
        </w:rPr>
      </w:pPr>
      <w:r w:rsidRPr="000A6320">
        <w:rPr>
          <w:rFonts w:cstheme="minorHAnsi"/>
          <w:color w:val="FF0000"/>
        </w:rPr>
        <w:t xml:space="preserve">Údaje v tejto výzve a jej príloh, v opise predmetu zákazky, ktoré sa týkajú obstarania potravinárskej  technológie pre projekt pod názvom </w:t>
      </w:r>
      <w:r w:rsidRPr="000A6320">
        <w:rPr>
          <w:rFonts w:cstheme="minorHAnsi"/>
          <w:b/>
          <w:bCs/>
          <w:color w:val="FF0000"/>
        </w:rPr>
        <w:t xml:space="preserve">„Spracovanie miestnych produktov“                                                               </w:t>
      </w:r>
      <w:r w:rsidRPr="000A6320">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0A6320">
        <w:rPr>
          <w:rFonts w:cstheme="minorHAnsi"/>
          <w:b/>
          <w:bCs/>
          <w:color w:val="FF0000"/>
        </w:rPr>
        <w:t>„Spracovanie miestnych produktov“</w:t>
      </w:r>
      <w:r>
        <w:rPr>
          <w:rFonts w:cstheme="minorHAnsi"/>
          <w:b/>
          <w:bCs/>
          <w:color w:val="FF0000"/>
        </w:rPr>
        <w:t xml:space="preserve"> </w:t>
      </w:r>
      <w:r w:rsidRPr="000A6320">
        <w:rPr>
          <w:rFonts w:cstheme="minorHAnsi"/>
          <w:color w:val="FF0000"/>
        </w:rPr>
        <w:t xml:space="preserve">(projekt č. SKHU/1901/3.1/003). Ponúkaný ekvivalent musí mať rovnaké alebo lepšie technické a úžitkové parametre. </w:t>
      </w:r>
    </w:p>
    <w:p w14:paraId="21CF0EDC" w14:textId="77777777" w:rsidR="00EB0EC9" w:rsidRPr="000A6320" w:rsidRDefault="00EB0EC9" w:rsidP="00EB0EC9">
      <w:pPr>
        <w:pStyle w:val="ListParagraph"/>
        <w:spacing w:after="0" w:line="240" w:lineRule="auto"/>
        <w:jc w:val="both"/>
        <w:rPr>
          <w:rFonts w:cstheme="minorHAnsi"/>
          <w:color w:val="FF0000"/>
          <w:highlight w:val="yellow"/>
        </w:rPr>
      </w:pPr>
    </w:p>
    <w:tbl>
      <w:tblPr>
        <w:tblW w:w="9776" w:type="dxa"/>
        <w:tblCellMar>
          <w:left w:w="70" w:type="dxa"/>
          <w:right w:w="70" w:type="dxa"/>
        </w:tblCellMar>
        <w:tblLook w:val="04A0" w:firstRow="1" w:lastRow="0" w:firstColumn="1" w:lastColumn="0" w:noHBand="0" w:noVBand="1"/>
      </w:tblPr>
      <w:tblGrid>
        <w:gridCol w:w="5524"/>
        <w:gridCol w:w="2835"/>
        <w:gridCol w:w="1417"/>
      </w:tblGrid>
      <w:tr w:rsidR="00EB0EC9" w:rsidRPr="00EB0EC9" w14:paraId="457E01DF" w14:textId="77777777" w:rsidTr="00EB0EC9">
        <w:trPr>
          <w:trHeight w:val="660"/>
        </w:trPr>
        <w:tc>
          <w:tcPr>
            <w:tcW w:w="5524"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C4348C" w14:textId="3AE6579F" w:rsidR="00EB0EC9" w:rsidRPr="00EB0EC9" w:rsidRDefault="00EB0EC9" w:rsidP="00EB0EC9">
            <w:pPr>
              <w:spacing w:after="0" w:line="240" w:lineRule="auto"/>
              <w:jc w:val="center"/>
              <w:rPr>
                <w:rFonts w:ascii="Arial Narrow" w:eastAsia="Times New Roman" w:hAnsi="Arial Narrow" w:cs="Calibri"/>
                <w:b/>
                <w:bCs/>
                <w:color w:val="000000"/>
                <w:lang w:eastAsia="sk-SK"/>
              </w:rPr>
            </w:pPr>
            <w:r>
              <w:rPr>
                <w:rFonts w:ascii="Arial Narrow" w:eastAsia="Times New Roman" w:hAnsi="Arial Narrow" w:cs="Calibri"/>
                <w:b/>
                <w:bCs/>
                <w:color w:val="000000"/>
                <w:lang w:eastAsia="sk-SK"/>
              </w:rPr>
              <w:t>Názov položky pre 4. časť predmetu zákazky</w:t>
            </w:r>
          </w:p>
        </w:tc>
        <w:tc>
          <w:tcPr>
            <w:tcW w:w="2835" w:type="dxa"/>
            <w:tcBorders>
              <w:top w:val="single" w:sz="4" w:space="0" w:color="auto"/>
              <w:left w:val="nil"/>
              <w:bottom w:val="single" w:sz="4" w:space="0" w:color="auto"/>
              <w:right w:val="single" w:sz="4" w:space="0" w:color="auto"/>
            </w:tcBorders>
            <w:shd w:val="clear" w:color="000000" w:fill="BDD7EE"/>
            <w:noWrap/>
            <w:vAlign w:val="center"/>
            <w:hideMark/>
          </w:tcPr>
          <w:p w14:paraId="7220A331" w14:textId="77777777" w:rsidR="00EB0EC9" w:rsidRPr="00EB0EC9" w:rsidRDefault="00EB0EC9" w:rsidP="00EB0EC9">
            <w:pPr>
              <w:spacing w:after="0" w:line="240" w:lineRule="auto"/>
              <w:jc w:val="center"/>
              <w:rPr>
                <w:rFonts w:ascii="Arial Narrow" w:eastAsia="Times New Roman" w:hAnsi="Arial Narrow" w:cs="Calibri"/>
                <w:b/>
                <w:bCs/>
                <w:color w:val="000000"/>
                <w:lang w:eastAsia="sk-SK"/>
              </w:rPr>
            </w:pPr>
            <w:r w:rsidRPr="00EB0EC9">
              <w:rPr>
                <w:rFonts w:ascii="Arial Narrow" w:eastAsia="Times New Roman" w:hAnsi="Arial Narrow" w:cs="Calibri"/>
                <w:b/>
                <w:bCs/>
                <w:color w:val="000000"/>
                <w:lang w:eastAsia="sk-SK"/>
              </w:rPr>
              <w:t>Merná jednotka</w:t>
            </w:r>
          </w:p>
        </w:tc>
        <w:tc>
          <w:tcPr>
            <w:tcW w:w="1417" w:type="dxa"/>
            <w:tcBorders>
              <w:top w:val="single" w:sz="4" w:space="0" w:color="auto"/>
              <w:left w:val="nil"/>
              <w:bottom w:val="single" w:sz="4" w:space="0" w:color="auto"/>
              <w:right w:val="single" w:sz="4" w:space="0" w:color="auto"/>
            </w:tcBorders>
            <w:shd w:val="clear" w:color="000000" w:fill="BDD7EE"/>
            <w:noWrap/>
            <w:vAlign w:val="center"/>
            <w:hideMark/>
          </w:tcPr>
          <w:p w14:paraId="692181D0" w14:textId="77777777" w:rsidR="00EB0EC9" w:rsidRPr="00EB0EC9" w:rsidRDefault="00EB0EC9" w:rsidP="00EB0EC9">
            <w:pPr>
              <w:spacing w:after="0" w:line="240" w:lineRule="auto"/>
              <w:jc w:val="center"/>
              <w:rPr>
                <w:rFonts w:ascii="Arial Narrow" w:eastAsia="Times New Roman" w:hAnsi="Arial Narrow" w:cs="Calibri"/>
                <w:b/>
                <w:bCs/>
                <w:color w:val="000000"/>
                <w:lang w:eastAsia="sk-SK"/>
              </w:rPr>
            </w:pPr>
            <w:r w:rsidRPr="00EB0EC9">
              <w:rPr>
                <w:rFonts w:ascii="Arial Narrow" w:eastAsia="Times New Roman" w:hAnsi="Arial Narrow" w:cs="Calibri"/>
                <w:b/>
                <w:bCs/>
                <w:color w:val="000000"/>
                <w:lang w:eastAsia="sk-SK"/>
              </w:rPr>
              <w:t>Počet</w:t>
            </w:r>
          </w:p>
        </w:tc>
      </w:tr>
      <w:tr w:rsidR="00EB0EC9" w:rsidRPr="00EB0EC9" w14:paraId="0A72ECC5" w14:textId="77777777" w:rsidTr="00EB0EC9">
        <w:trPr>
          <w:trHeight w:val="1005"/>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E1AA4C7" w14:textId="1D8B8107" w:rsidR="00EB0EC9" w:rsidRPr="00EB0EC9" w:rsidRDefault="00EB0EC9" w:rsidP="00EB0EC9">
            <w:pPr>
              <w:spacing w:after="0" w:line="240" w:lineRule="auto"/>
              <w:jc w:val="center"/>
              <w:rPr>
                <w:rFonts w:ascii="Arial Narrow" w:eastAsia="Times New Roman" w:hAnsi="Arial Narrow" w:cs="Calibri"/>
                <w:color w:val="000000"/>
                <w:lang w:eastAsia="sk-SK"/>
              </w:rPr>
            </w:pPr>
            <w:proofErr w:type="spellStart"/>
            <w:r w:rsidRPr="00EB0EC9">
              <w:rPr>
                <w:rFonts w:ascii="Arial Narrow" w:eastAsia="Times New Roman" w:hAnsi="Arial Narrow" w:cs="Calibri"/>
                <w:color w:val="000000"/>
                <w:lang w:eastAsia="sk-SK"/>
              </w:rPr>
              <w:t>Vodokružná</w:t>
            </w:r>
            <w:proofErr w:type="spellEnd"/>
            <w:r w:rsidRPr="00EB0EC9">
              <w:rPr>
                <w:rFonts w:ascii="Arial Narrow" w:eastAsia="Times New Roman" w:hAnsi="Arial Narrow" w:cs="Calibri"/>
                <w:color w:val="000000"/>
                <w:lang w:eastAsia="sk-SK"/>
              </w:rPr>
              <w:t xml:space="preserve"> výveva</w:t>
            </w:r>
          </w:p>
        </w:tc>
        <w:tc>
          <w:tcPr>
            <w:tcW w:w="2835" w:type="dxa"/>
            <w:tcBorders>
              <w:top w:val="nil"/>
              <w:left w:val="nil"/>
              <w:bottom w:val="single" w:sz="4" w:space="0" w:color="auto"/>
              <w:right w:val="single" w:sz="4" w:space="0" w:color="auto"/>
            </w:tcBorders>
            <w:shd w:val="clear" w:color="auto" w:fill="auto"/>
            <w:noWrap/>
            <w:vAlign w:val="center"/>
            <w:hideMark/>
          </w:tcPr>
          <w:p w14:paraId="2F3014D3" w14:textId="77777777" w:rsidR="00EB0EC9" w:rsidRPr="00EB0EC9" w:rsidRDefault="00EB0EC9" w:rsidP="00EB0EC9">
            <w:pPr>
              <w:spacing w:after="0" w:line="240" w:lineRule="auto"/>
              <w:jc w:val="center"/>
              <w:rPr>
                <w:rFonts w:ascii="Arial Narrow" w:eastAsia="Times New Roman" w:hAnsi="Arial Narrow" w:cs="Calibri"/>
                <w:color w:val="000000"/>
                <w:lang w:eastAsia="sk-SK"/>
              </w:rPr>
            </w:pPr>
            <w:r w:rsidRPr="00EB0EC9">
              <w:rPr>
                <w:rFonts w:ascii="Arial Narrow" w:eastAsia="Times New Roman" w:hAnsi="Arial Narrow" w:cs="Calibri"/>
                <w:color w:val="000000"/>
                <w:lang w:eastAsia="sk-SK"/>
              </w:rPr>
              <w:t>kus</w:t>
            </w:r>
          </w:p>
        </w:tc>
        <w:tc>
          <w:tcPr>
            <w:tcW w:w="1417" w:type="dxa"/>
            <w:tcBorders>
              <w:top w:val="nil"/>
              <w:left w:val="nil"/>
              <w:bottom w:val="single" w:sz="4" w:space="0" w:color="auto"/>
              <w:right w:val="single" w:sz="4" w:space="0" w:color="auto"/>
            </w:tcBorders>
            <w:shd w:val="clear" w:color="auto" w:fill="auto"/>
            <w:noWrap/>
            <w:vAlign w:val="center"/>
            <w:hideMark/>
          </w:tcPr>
          <w:p w14:paraId="629BB4C6" w14:textId="77777777" w:rsidR="00EB0EC9" w:rsidRPr="00EB0EC9" w:rsidRDefault="00EB0EC9" w:rsidP="00EB0EC9">
            <w:pPr>
              <w:spacing w:after="0" w:line="240" w:lineRule="auto"/>
              <w:jc w:val="center"/>
              <w:rPr>
                <w:rFonts w:ascii="Arial Narrow" w:eastAsia="Times New Roman" w:hAnsi="Arial Narrow" w:cs="Calibri"/>
                <w:color w:val="000000"/>
                <w:lang w:eastAsia="sk-SK"/>
              </w:rPr>
            </w:pPr>
            <w:r w:rsidRPr="00EB0EC9">
              <w:rPr>
                <w:rFonts w:ascii="Arial Narrow" w:eastAsia="Times New Roman" w:hAnsi="Arial Narrow" w:cs="Calibri"/>
                <w:color w:val="000000"/>
                <w:lang w:eastAsia="sk-SK"/>
              </w:rPr>
              <w:t>1</w:t>
            </w:r>
          </w:p>
        </w:tc>
      </w:tr>
    </w:tbl>
    <w:tbl>
      <w:tblPr>
        <w:tblStyle w:val="TableGrid"/>
        <w:tblW w:w="9776" w:type="dxa"/>
        <w:tblLook w:val="04A0" w:firstRow="1" w:lastRow="0" w:firstColumn="1" w:lastColumn="0" w:noHBand="0" w:noVBand="1"/>
      </w:tblPr>
      <w:tblGrid>
        <w:gridCol w:w="4815"/>
        <w:gridCol w:w="4961"/>
      </w:tblGrid>
      <w:tr w:rsidR="00DB0A03" w14:paraId="706583FF" w14:textId="77777777" w:rsidTr="002A786F">
        <w:tc>
          <w:tcPr>
            <w:tcW w:w="9776" w:type="dxa"/>
            <w:gridSpan w:val="2"/>
          </w:tcPr>
          <w:p w14:paraId="3124BAB8" w14:textId="77777777" w:rsidR="00DB0A03" w:rsidRDefault="00DB0A03" w:rsidP="002A786F">
            <w:pPr>
              <w:rPr>
                <w:b/>
                <w:bCs/>
                <w:highlight w:val="yellow"/>
              </w:rPr>
            </w:pPr>
            <w:r>
              <w:rPr>
                <w:b/>
                <w:bCs/>
                <w:highlight w:val="yellow"/>
              </w:rPr>
              <w:t xml:space="preserve">4. časť predmetu zákazky - </w:t>
            </w:r>
            <w:proofErr w:type="spellStart"/>
            <w:r w:rsidRPr="00EB2B32">
              <w:rPr>
                <w:b/>
                <w:bCs/>
                <w:highlight w:val="yellow"/>
              </w:rPr>
              <w:t>Vodokružná</w:t>
            </w:r>
            <w:proofErr w:type="spellEnd"/>
            <w:r w:rsidRPr="00EB2B32">
              <w:rPr>
                <w:b/>
                <w:bCs/>
                <w:highlight w:val="yellow"/>
              </w:rPr>
              <w:t xml:space="preserve"> výveva</w:t>
            </w:r>
            <w:r>
              <w:rPr>
                <w:b/>
                <w:bCs/>
                <w:highlight w:val="yellow"/>
              </w:rPr>
              <w:t>.</w:t>
            </w:r>
          </w:p>
          <w:p w14:paraId="691BF3D1" w14:textId="77777777" w:rsidR="00DB0A03" w:rsidRPr="00BF74AF" w:rsidRDefault="00DB0A03" w:rsidP="002A786F">
            <w:pPr>
              <w:rPr>
                <w:b/>
                <w:bCs/>
                <w:highlight w:val="yellow"/>
              </w:rPr>
            </w:pPr>
            <w:r w:rsidRPr="00EB2B32">
              <w:t>Zariadenie – súčasť linky – zariadenie na výrobu vákua pre zariadenia</w:t>
            </w:r>
          </w:p>
        </w:tc>
      </w:tr>
      <w:tr w:rsidR="00DB0A03" w:rsidRPr="00F42131" w14:paraId="07EDA812" w14:textId="77777777" w:rsidTr="002A786F">
        <w:tc>
          <w:tcPr>
            <w:tcW w:w="4815" w:type="dxa"/>
          </w:tcPr>
          <w:p w14:paraId="0185BD22" w14:textId="77777777" w:rsidR="00DB0A03" w:rsidRPr="00F42131" w:rsidRDefault="00DB0A03" w:rsidP="002A786F">
            <w:pPr>
              <w:rPr>
                <w:b/>
              </w:rPr>
            </w:pPr>
            <w:r w:rsidRPr="00EB2B32">
              <w:rPr>
                <w:b/>
                <w:bCs/>
              </w:rPr>
              <w:t>Požadovaný parameter</w:t>
            </w:r>
          </w:p>
        </w:tc>
        <w:tc>
          <w:tcPr>
            <w:tcW w:w="4961" w:type="dxa"/>
          </w:tcPr>
          <w:p w14:paraId="02B57F9F" w14:textId="77777777" w:rsidR="00DB0A03" w:rsidRPr="00F42131" w:rsidRDefault="00DB0A03" w:rsidP="002A786F">
            <w:pPr>
              <w:rPr>
                <w:b/>
              </w:rPr>
            </w:pPr>
            <w:r w:rsidRPr="00F42131">
              <w:rPr>
                <w:b/>
              </w:rPr>
              <w:t>Rozsah</w:t>
            </w:r>
            <w:r>
              <w:rPr>
                <w:b/>
              </w:rPr>
              <w:t xml:space="preserve"> / Hodnota</w:t>
            </w:r>
          </w:p>
        </w:tc>
      </w:tr>
      <w:tr w:rsidR="00DB0A03" w14:paraId="133982CF" w14:textId="77777777" w:rsidTr="002A786F">
        <w:tc>
          <w:tcPr>
            <w:tcW w:w="4815" w:type="dxa"/>
          </w:tcPr>
          <w:p w14:paraId="43556715" w14:textId="77777777" w:rsidR="00DB0A03" w:rsidRPr="00F42131" w:rsidRDefault="00DB0A03" w:rsidP="002A786F">
            <w:r>
              <w:t>Napájanie (V/f)</w:t>
            </w:r>
          </w:p>
        </w:tc>
        <w:tc>
          <w:tcPr>
            <w:tcW w:w="4961" w:type="dxa"/>
          </w:tcPr>
          <w:p w14:paraId="3E606618" w14:textId="77777777" w:rsidR="00DB0A03" w:rsidRDefault="00DB0A03" w:rsidP="002A786F">
            <w:r>
              <w:t>400/50</w:t>
            </w:r>
          </w:p>
        </w:tc>
      </w:tr>
      <w:tr w:rsidR="00DB0A03" w14:paraId="2F8ADC7A" w14:textId="77777777" w:rsidTr="002A786F">
        <w:tc>
          <w:tcPr>
            <w:tcW w:w="4815" w:type="dxa"/>
          </w:tcPr>
          <w:p w14:paraId="205BFBBE" w14:textId="77777777" w:rsidR="00DB0A03" w:rsidRPr="00F42131" w:rsidRDefault="00DB0A03" w:rsidP="002A786F">
            <w:r>
              <w:t>Príkon kW</w:t>
            </w:r>
          </w:p>
        </w:tc>
        <w:tc>
          <w:tcPr>
            <w:tcW w:w="4961" w:type="dxa"/>
          </w:tcPr>
          <w:p w14:paraId="03D578E0" w14:textId="77777777" w:rsidR="00DB0A03" w:rsidRDefault="00DB0A03" w:rsidP="002A786F">
            <w:r>
              <w:t>Max. 3kW</w:t>
            </w:r>
          </w:p>
        </w:tc>
      </w:tr>
      <w:tr w:rsidR="00DB0A03" w14:paraId="6F9E4AD7" w14:textId="77777777" w:rsidTr="002A786F">
        <w:tc>
          <w:tcPr>
            <w:tcW w:w="4815" w:type="dxa"/>
          </w:tcPr>
          <w:p w14:paraId="7D390983" w14:textId="77777777" w:rsidR="00DB0A03" w:rsidRDefault="00DB0A03" w:rsidP="002A786F">
            <w:r>
              <w:t>Otáčky motora</w:t>
            </w:r>
          </w:p>
        </w:tc>
        <w:tc>
          <w:tcPr>
            <w:tcW w:w="4961" w:type="dxa"/>
          </w:tcPr>
          <w:p w14:paraId="102ED496" w14:textId="77777777" w:rsidR="00DB0A03" w:rsidRDefault="00DB0A03" w:rsidP="002A786F">
            <w:r>
              <w:t xml:space="preserve"> Max. 2000</w:t>
            </w:r>
          </w:p>
        </w:tc>
      </w:tr>
      <w:tr w:rsidR="00DB0A03" w14:paraId="31B3B881" w14:textId="77777777" w:rsidTr="002A786F">
        <w:tc>
          <w:tcPr>
            <w:tcW w:w="4815" w:type="dxa"/>
          </w:tcPr>
          <w:p w14:paraId="26AA1DD5" w14:textId="77777777" w:rsidR="00DB0A03" w:rsidRDefault="00DB0A03" w:rsidP="002A786F">
            <w:r>
              <w:lastRenderedPageBreak/>
              <w:t>Sací výkon m3/hod</w:t>
            </w:r>
          </w:p>
        </w:tc>
        <w:tc>
          <w:tcPr>
            <w:tcW w:w="4961" w:type="dxa"/>
          </w:tcPr>
          <w:p w14:paraId="67473471" w14:textId="77777777" w:rsidR="00DB0A03" w:rsidRDefault="00DB0A03" w:rsidP="002A786F">
            <w:r>
              <w:t xml:space="preserve">Min 70 </w:t>
            </w:r>
          </w:p>
        </w:tc>
      </w:tr>
      <w:tr w:rsidR="00DB0A03" w14:paraId="5CE24B7B" w14:textId="77777777" w:rsidTr="002A786F">
        <w:tc>
          <w:tcPr>
            <w:tcW w:w="4815" w:type="dxa"/>
          </w:tcPr>
          <w:p w14:paraId="56BA0474" w14:textId="77777777" w:rsidR="00DB0A03" w:rsidRDefault="00DB0A03" w:rsidP="002A786F">
            <w:r>
              <w:t>Vákuum  (</w:t>
            </w:r>
            <w:proofErr w:type="spellStart"/>
            <w:r>
              <w:t>abs</w:t>
            </w:r>
            <w:proofErr w:type="spellEnd"/>
            <w:r>
              <w:t>)</w:t>
            </w:r>
          </w:p>
        </w:tc>
        <w:tc>
          <w:tcPr>
            <w:tcW w:w="4961" w:type="dxa"/>
          </w:tcPr>
          <w:p w14:paraId="3949BCF1" w14:textId="77777777" w:rsidR="00DB0A03" w:rsidRDefault="00DB0A03" w:rsidP="002A786F">
            <w:r>
              <w:t xml:space="preserve">Max 33 </w:t>
            </w:r>
            <w:proofErr w:type="spellStart"/>
            <w:r>
              <w:t>mbar</w:t>
            </w:r>
            <w:proofErr w:type="spellEnd"/>
          </w:p>
        </w:tc>
      </w:tr>
      <w:tr w:rsidR="00DB0A03" w14:paraId="0ADC8288" w14:textId="77777777" w:rsidTr="002A786F">
        <w:tc>
          <w:tcPr>
            <w:tcW w:w="4815" w:type="dxa"/>
          </w:tcPr>
          <w:p w14:paraId="70769708" w14:textId="77777777" w:rsidR="00DB0A03" w:rsidRDefault="00DB0A03" w:rsidP="002A786F">
            <w:r>
              <w:t>Materiál - komora</w:t>
            </w:r>
          </w:p>
        </w:tc>
        <w:tc>
          <w:tcPr>
            <w:tcW w:w="4961" w:type="dxa"/>
          </w:tcPr>
          <w:p w14:paraId="108CF696" w14:textId="77777777" w:rsidR="00DB0A03" w:rsidRDefault="00DB0A03" w:rsidP="002A786F">
            <w:proofErr w:type="spellStart"/>
            <w:r>
              <w:t>nerez</w:t>
            </w:r>
            <w:proofErr w:type="spellEnd"/>
          </w:p>
        </w:tc>
      </w:tr>
      <w:tr w:rsidR="00DB0A03" w14:paraId="37AE3DE5" w14:textId="77777777" w:rsidTr="002A786F">
        <w:tc>
          <w:tcPr>
            <w:tcW w:w="4815" w:type="dxa"/>
          </w:tcPr>
          <w:p w14:paraId="48884B0F" w14:textId="77777777" w:rsidR="00DB0A03" w:rsidRDefault="00DB0A03" w:rsidP="002A786F">
            <w:r>
              <w:t>Materiál –obežné kolo</w:t>
            </w:r>
          </w:p>
        </w:tc>
        <w:tc>
          <w:tcPr>
            <w:tcW w:w="4961" w:type="dxa"/>
          </w:tcPr>
          <w:p w14:paraId="2FB46C5F" w14:textId="77777777" w:rsidR="00DB0A03" w:rsidRDefault="00DB0A03" w:rsidP="002A786F">
            <w:proofErr w:type="spellStart"/>
            <w:r>
              <w:t>nerez</w:t>
            </w:r>
            <w:proofErr w:type="spellEnd"/>
          </w:p>
        </w:tc>
      </w:tr>
      <w:tr w:rsidR="00DB0A03" w14:paraId="30B7A001" w14:textId="77777777" w:rsidTr="002A786F">
        <w:tc>
          <w:tcPr>
            <w:tcW w:w="4815" w:type="dxa"/>
          </w:tcPr>
          <w:p w14:paraId="32895BAD" w14:textId="77777777" w:rsidR="00DB0A03" w:rsidRDefault="00DB0A03" w:rsidP="002A786F">
            <w:r>
              <w:t>Materiál - kryt</w:t>
            </w:r>
          </w:p>
        </w:tc>
        <w:tc>
          <w:tcPr>
            <w:tcW w:w="4961" w:type="dxa"/>
          </w:tcPr>
          <w:p w14:paraId="5A8EBB63" w14:textId="77777777" w:rsidR="00DB0A03" w:rsidRDefault="00DB0A03" w:rsidP="002A786F">
            <w:proofErr w:type="spellStart"/>
            <w:r>
              <w:t>nerez</w:t>
            </w:r>
            <w:proofErr w:type="spellEnd"/>
          </w:p>
        </w:tc>
      </w:tr>
      <w:tr w:rsidR="00DB0A03" w14:paraId="7E6348DD" w14:textId="77777777" w:rsidTr="002A786F">
        <w:tc>
          <w:tcPr>
            <w:tcW w:w="4815" w:type="dxa"/>
          </w:tcPr>
          <w:p w14:paraId="0F821471" w14:textId="77777777" w:rsidR="00DB0A03" w:rsidRDefault="00DB0A03" w:rsidP="002A786F">
            <w:r>
              <w:t>Materiál - tesnenie</w:t>
            </w:r>
          </w:p>
        </w:tc>
        <w:tc>
          <w:tcPr>
            <w:tcW w:w="4961" w:type="dxa"/>
          </w:tcPr>
          <w:p w14:paraId="0C56F0DF" w14:textId="77777777" w:rsidR="00DB0A03" w:rsidRDefault="00DB0A03" w:rsidP="002A786F">
            <w:r>
              <w:t>grafit</w:t>
            </w:r>
          </w:p>
        </w:tc>
      </w:tr>
      <w:tr w:rsidR="00DB0A03" w14:paraId="791DCCB4" w14:textId="77777777" w:rsidTr="002A786F">
        <w:tc>
          <w:tcPr>
            <w:tcW w:w="4815" w:type="dxa"/>
          </w:tcPr>
          <w:p w14:paraId="41EF4CC8" w14:textId="77777777" w:rsidR="00DB0A03" w:rsidRDefault="00DB0A03" w:rsidP="002A786F">
            <w:r>
              <w:t>Hlučnosť</w:t>
            </w:r>
          </w:p>
        </w:tc>
        <w:tc>
          <w:tcPr>
            <w:tcW w:w="4961" w:type="dxa"/>
          </w:tcPr>
          <w:p w14:paraId="1461704C" w14:textId="77777777" w:rsidR="00DB0A03" w:rsidRDefault="00DB0A03" w:rsidP="002A786F">
            <w:r>
              <w:t>Max.  70 dB</w:t>
            </w:r>
          </w:p>
        </w:tc>
      </w:tr>
      <w:tr w:rsidR="00DB0A03" w14:paraId="0DCBAE1D" w14:textId="77777777" w:rsidTr="002A786F">
        <w:tc>
          <w:tcPr>
            <w:tcW w:w="4815" w:type="dxa"/>
          </w:tcPr>
          <w:p w14:paraId="0742FEF8" w14:textId="77777777" w:rsidR="00DB0A03" w:rsidRDefault="00DB0A03" w:rsidP="002A786F">
            <w:r>
              <w:t>Pripojenie vstup/výstup</w:t>
            </w:r>
          </w:p>
        </w:tc>
        <w:tc>
          <w:tcPr>
            <w:tcW w:w="4961" w:type="dxa"/>
          </w:tcPr>
          <w:p w14:paraId="303C2106" w14:textId="77777777" w:rsidR="00DB0A03" w:rsidRDefault="00DB0A03" w:rsidP="002A786F">
            <w:r>
              <w:t>Max. DN50</w:t>
            </w:r>
          </w:p>
        </w:tc>
      </w:tr>
      <w:tr w:rsidR="00DB0A03" w14:paraId="3DA07C59" w14:textId="77777777" w:rsidTr="002A786F">
        <w:tc>
          <w:tcPr>
            <w:tcW w:w="4815" w:type="dxa"/>
          </w:tcPr>
          <w:p w14:paraId="59E33439" w14:textId="77777777" w:rsidR="00DB0A03" w:rsidRPr="00565EC7" w:rsidRDefault="00DB0A03" w:rsidP="002A786F">
            <w:pPr>
              <w:rPr>
                <w:b/>
              </w:rPr>
            </w:pPr>
            <w:r w:rsidRPr="00565EC7">
              <w:rPr>
                <w:b/>
              </w:rPr>
              <w:t>Príslušenstvo</w:t>
            </w:r>
          </w:p>
        </w:tc>
        <w:tc>
          <w:tcPr>
            <w:tcW w:w="4961" w:type="dxa"/>
            <w:shd w:val="clear" w:color="auto" w:fill="000000" w:themeFill="text1"/>
          </w:tcPr>
          <w:p w14:paraId="7C57568E" w14:textId="77777777" w:rsidR="00DB0A03" w:rsidRDefault="00DB0A03" w:rsidP="002A786F"/>
        </w:tc>
      </w:tr>
      <w:tr w:rsidR="00DB0A03" w14:paraId="7F0A98E2" w14:textId="77777777" w:rsidTr="002A786F">
        <w:tc>
          <w:tcPr>
            <w:tcW w:w="4815" w:type="dxa"/>
          </w:tcPr>
          <w:p w14:paraId="50CF386D" w14:textId="77777777" w:rsidR="00DB0A03" w:rsidRDefault="00DB0A03" w:rsidP="002A786F">
            <w:r>
              <w:t>Prietokomer</w:t>
            </w:r>
          </w:p>
        </w:tc>
        <w:tc>
          <w:tcPr>
            <w:tcW w:w="4961" w:type="dxa"/>
          </w:tcPr>
          <w:p w14:paraId="38B47C20" w14:textId="77777777" w:rsidR="00DB0A03" w:rsidRDefault="00DB0A03" w:rsidP="002A786F">
            <w:r>
              <w:t>áno</w:t>
            </w:r>
          </w:p>
        </w:tc>
      </w:tr>
      <w:tr w:rsidR="00DB0A03" w14:paraId="4B5BA828" w14:textId="77777777" w:rsidTr="002A786F">
        <w:tc>
          <w:tcPr>
            <w:tcW w:w="4815" w:type="dxa"/>
          </w:tcPr>
          <w:p w14:paraId="54981E52" w14:textId="77777777" w:rsidR="00DB0A03" w:rsidRDefault="00DB0A03" w:rsidP="002A786F">
            <w:r>
              <w:t>Spätná klapka</w:t>
            </w:r>
          </w:p>
        </w:tc>
        <w:tc>
          <w:tcPr>
            <w:tcW w:w="4961" w:type="dxa"/>
          </w:tcPr>
          <w:p w14:paraId="6AD01251" w14:textId="77777777" w:rsidR="00DB0A03" w:rsidRDefault="00DB0A03" w:rsidP="002A786F">
            <w:r>
              <w:t>áno</w:t>
            </w:r>
          </w:p>
        </w:tc>
      </w:tr>
      <w:tr w:rsidR="00DB0A03" w14:paraId="021A5CBA" w14:textId="77777777" w:rsidTr="002A786F">
        <w:tc>
          <w:tcPr>
            <w:tcW w:w="4815" w:type="dxa"/>
          </w:tcPr>
          <w:p w14:paraId="164EF4C1" w14:textId="77777777" w:rsidR="00DB0A03" w:rsidRPr="00565EC7" w:rsidRDefault="00DB0A03" w:rsidP="002A786F">
            <w:r w:rsidRPr="00565EC7">
              <w:t>Manometer</w:t>
            </w:r>
          </w:p>
        </w:tc>
        <w:tc>
          <w:tcPr>
            <w:tcW w:w="4961" w:type="dxa"/>
          </w:tcPr>
          <w:p w14:paraId="6E104B01" w14:textId="77777777" w:rsidR="00DB0A03" w:rsidRDefault="00DB0A03" w:rsidP="002A786F">
            <w:r>
              <w:t>áno</w:t>
            </w:r>
          </w:p>
        </w:tc>
      </w:tr>
      <w:tr w:rsidR="00DB0A03" w14:paraId="6BA70866" w14:textId="77777777" w:rsidTr="002A786F">
        <w:tc>
          <w:tcPr>
            <w:tcW w:w="4815" w:type="dxa"/>
          </w:tcPr>
          <w:p w14:paraId="48640CAF" w14:textId="77777777" w:rsidR="00DB0A03" w:rsidRPr="00B17724" w:rsidRDefault="00DB0A03" w:rsidP="002A786F">
            <w:proofErr w:type="spellStart"/>
            <w:r w:rsidRPr="00B17724">
              <w:t>Antikavitačný</w:t>
            </w:r>
            <w:proofErr w:type="spellEnd"/>
            <w:r w:rsidRPr="00B17724">
              <w:t xml:space="preserve"> ventil</w:t>
            </w:r>
          </w:p>
        </w:tc>
        <w:tc>
          <w:tcPr>
            <w:tcW w:w="4961" w:type="dxa"/>
          </w:tcPr>
          <w:p w14:paraId="4147697F" w14:textId="77777777" w:rsidR="00DB0A03" w:rsidRDefault="00DB0A03" w:rsidP="002A786F">
            <w:r>
              <w:t>áno</w:t>
            </w:r>
          </w:p>
        </w:tc>
      </w:tr>
      <w:tr w:rsidR="00DB0A03" w14:paraId="249E8236" w14:textId="77777777" w:rsidTr="002A786F">
        <w:tc>
          <w:tcPr>
            <w:tcW w:w="4815" w:type="dxa"/>
          </w:tcPr>
          <w:p w14:paraId="01FA140A" w14:textId="77777777" w:rsidR="00DB0A03" w:rsidRPr="00F42131" w:rsidRDefault="00DB0A03" w:rsidP="002A786F">
            <w:pPr>
              <w:rPr>
                <w:b/>
              </w:rPr>
            </w:pPr>
            <w:r w:rsidRPr="00F42131">
              <w:rPr>
                <w:b/>
              </w:rPr>
              <w:t>Ďalšie požiadavky</w:t>
            </w:r>
            <w:r>
              <w:rPr>
                <w:b/>
              </w:rPr>
              <w:t xml:space="preserve"> v cene</w:t>
            </w:r>
          </w:p>
        </w:tc>
        <w:tc>
          <w:tcPr>
            <w:tcW w:w="4961" w:type="dxa"/>
            <w:shd w:val="clear" w:color="auto" w:fill="000000" w:themeFill="text1"/>
          </w:tcPr>
          <w:p w14:paraId="71DF7528" w14:textId="77777777" w:rsidR="00DB0A03" w:rsidRDefault="00DB0A03" w:rsidP="002A786F"/>
        </w:tc>
      </w:tr>
      <w:tr w:rsidR="00DB0A03" w14:paraId="12925771" w14:textId="77777777" w:rsidTr="002A786F">
        <w:tc>
          <w:tcPr>
            <w:tcW w:w="4815" w:type="dxa"/>
          </w:tcPr>
          <w:p w14:paraId="6FF613C7" w14:textId="77777777" w:rsidR="00DB0A03" w:rsidRDefault="00DB0A03" w:rsidP="002A786F">
            <w:r>
              <w:t>CE certifikát</w:t>
            </w:r>
          </w:p>
        </w:tc>
        <w:tc>
          <w:tcPr>
            <w:tcW w:w="4961" w:type="dxa"/>
          </w:tcPr>
          <w:p w14:paraId="4E61A20B" w14:textId="77777777" w:rsidR="00DB0A03" w:rsidRDefault="00DB0A03" w:rsidP="002A786F">
            <w:r>
              <w:t>áno</w:t>
            </w:r>
          </w:p>
        </w:tc>
      </w:tr>
      <w:tr w:rsidR="00DB0A03" w14:paraId="3310264B" w14:textId="77777777" w:rsidTr="002A786F">
        <w:tc>
          <w:tcPr>
            <w:tcW w:w="4815" w:type="dxa"/>
          </w:tcPr>
          <w:p w14:paraId="13313C8E" w14:textId="77777777" w:rsidR="00DB0A03" w:rsidRDefault="00DB0A03" w:rsidP="002A786F">
            <w:r>
              <w:t>Doprava na určené miesto v cene</w:t>
            </w:r>
          </w:p>
        </w:tc>
        <w:tc>
          <w:tcPr>
            <w:tcW w:w="4961" w:type="dxa"/>
          </w:tcPr>
          <w:p w14:paraId="62ECD765" w14:textId="77777777" w:rsidR="00DB0A03" w:rsidRDefault="00DB0A03" w:rsidP="002A786F">
            <w:r>
              <w:t>áno</w:t>
            </w:r>
          </w:p>
        </w:tc>
      </w:tr>
      <w:tr w:rsidR="00DB0A03" w14:paraId="36B1A934" w14:textId="77777777" w:rsidTr="002A786F">
        <w:tc>
          <w:tcPr>
            <w:tcW w:w="4815" w:type="dxa"/>
          </w:tcPr>
          <w:p w14:paraId="0D99D49B" w14:textId="77777777" w:rsidR="00DB0A03" w:rsidRDefault="00DB0A03" w:rsidP="002A786F">
            <w:r>
              <w:t xml:space="preserve">Kompletizácia u zákazníka, zaradenie do linky  a pripojenie na rozvody </w:t>
            </w:r>
          </w:p>
        </w:tc>
        <w:tc>
          <w:tcPr>
            <w:tcW w:w="4961" w:type="dxa"/>
          </w:tcPr>
          <w:p w14:paraId="617DEB1D" w14:textId="77777777" w:rsidR="00DB0A03" w:rsidRDefault="00DB0A03" w:rsidP="002A786F">
            <w:r>
              <w:t>áno</w:t>
            </w:r>
          </w:p>
        </w:tc>
      </w:tr>
      <w:tr w:rsidR="00AF50A4" w14:paraId="36974592" w14:textId="77777777" w:rsidTr="002A786F">
        <w:tc>
          <w:tcPr>
            <w:tcW w:w="4815" w:type="dxa"/>
          </w:tcPr>
          <w:p w14:paraId="53911ABB" w14:textId="77777777" w:rsidR="00AF50A4" w:rsidRDefault="00AF50A4" w:rsidP="00AF50A4">
            <w:r>
              <w:t>Kvalifikované zaškolenie obsluhy 2 osoby</w:t>
            </w:r>
          </w:p>
          <w:p w14:paraId="388C87B2" w14:textId="1E56FBAB" w:rsidR="00AF50A4" w:rsidRDefault="00AF50A4" w:rsidP="002A786F">
            <w:r>
              <w:t xml:space="preserve">v rozsahu  min 10 hodín počas skúšobnej prevádzky </w:t>
            </w:r>
            <w:r w:rsidR="002A786F">
              <w:t xml:space="preserve"> </w:t>
            </w:r>
            <w:r w:rsidRPr="00DB0A03">
              <w:t xml:space="preserve">(SK/CZ jazyk)  </w:t>
            </w:r>
          </w:p>
        </w:tc>
        <w:tc>
          <w:tcPr>
            <w:tcW w:w="4961" w:type="dxa"/>
          </w:tcPr>
          <w:p w14:paraId="023E9999" w14:textId="3204C0B9" w:rsidR="00AF50A4" w:rsidRDefault="00AF50A4" w:rsidP="00AF50A4">
            <w:r>
              <w:t>áno</w:t>
            </w:r>
          </w:p>
        </w:tc>
      </w:tr>
      <w:tr w:rsidR="00AF50A4" w14:paraId="7F724CD8" w14:textId="77777777" w:rsidTr="002A786F">
        <w:tc>
          <w:tcPr>
            <w:tcW w:w="4815" w:type="dxa"/>
          </w:tcPr>
          <w:p w14:paraId="79E15429" w14:textId="75A1E39D" w:rsidR="00AF50A4" w:rsidRDefault="00AF50A4" w:rsidP="002A786F">
            <w:r>
              <w:t>Kvalifikované zaškolenie základného servisu 2 osoby</w:t>
            </w:r>
            <w:r w:rsidR="002A786F">
              <w:t xml:space="preserve"> </w:t>
            </w:r>
            <w:r>
              <w:t xml:space="preserve">v rozsahu  min 5 hodín počas skúšobnej prevádzky </w:t>
            </w:r>
            <w:r w:rsidR="002A786F">
              <w:t xml:space="preserve"> </w:t>
            </w:r>
            <w:r w:rsidRPr="00DB0A03">
              <w:t xml:space="preserve">(SK/CZ jazyk)  </w:t>
            </w:r>
          </w:p>
        </w:tc>
        <w:tc>
          <w:tcPr>
            <w:tcW w:w="4961" w:type="dxa"/>
          </w:tcPr>
          <w:p w14:paraId="54669BC2" w14:textId="0D6576C3" w:rsidR="00AF50A4" w:rsidRDefault="00AF50A4" w:rsidP="00AF50A4">
            <w:r>
              <w:t>áno</w:t>
            </w:r>
          </w:p>
        </w:tc>
      </w:tr>
      <w:tr w:rsidR="00DB0A03" w14:paraId="33EEEBBD" w14:textId="77777777" w:rsidTr="002A786F">
        <w:tc>
          <w:tcPr>
            <w:tcW w:w="4815" w:type="dxa"/>
          </w:tcPr>
          <w:p w14:paraId="5095256A" w14:textId="0B90129E" w:rsidR="00DB0A03" w:rsidRDefault="00DB0A03" w:rsidP="002A786F">
            <w:r w:rsidRPr="000261E5">
              <w:rPr>
                <w:rFonts w:cstheme="minorHAnsi"/>
              </w:rPr>
              <w:t>Dodávka</w:t>
            </w:r>
            <w:r>
              <w:rPr>
                <w:rFonts w:cstheme="minorHAnsi"/>
              </w:rPr>
              <w:t xml:space="preserve">, uvedenie do skúšobnej prevádzky </w:t>
            </w:r>
            <w:r w:rsidRPr="000261E5">
              <w:rPr>
                <w:rFonts w:cstheme="minorHAnsi"/>
              </w:rPr>
              <w:t xml:space="preserve">a uvedenie do </w:t>
            </w:r>
            <w:r>
              <w:rPr>
                <w:rFonts w:cstheme="minorHAnsi"/>
              </w:rPr>
              <w:t xml:space="preserve">ostrej </w:t>
            </w:r>
            <w:r w:rsidRPr="000261E5">
              <w:rPr>
                <w:rFonts w:cstheme="minorHAnsi"/>
              </w:rPr>
              <w:t>prevádzky</w:t>
            </w:r>
          </w:p>
        </w:tc>
        <w:tc>
          <w:tcPr>
            <w:tcW w:w="4961" w:type="dxa"/>
          </w:tcPr>
          <w:p w14:paraId="04C92722" w14:textId="77777777" w:rsidR="00DB0A03" w:rsidRDefault="00DB0A03" w:rsidP="002A786F">
            <w:r>
              <w:t>Do 10 týždňov od platnosti a účinnosti  zmluvy.</w:t>
            </w:r>
          </w:p>
        </w:tc>
      </w:tr>
      <w:tr w:rsidR="00DB0A03" w14:paraId="034B4FCF" w14:textId="77777777" w:rsidTr="002A786F">
        <w:tc>
          <w:tcPr>
            <w:tcW w:w="4815" w:type="dxa"/>
          </w:tcPr>
          <w:p w14:paraId="6FD687D3" w14:textId="7836AE46" w:rsidR="00DB0A03" w:rsidRDefault="00DB0A03" w:rsidP="002A786F">
            <w:r>
              <w:t>Záručná doba od odovzdania do ostrej prevádzky</w:t>
            </w:r>
          </w:p>
        </w:tc>
        <w:tc>
          <w:tcPr>
            <w:tcW w:w="4961" w:type="dxa"/>
          </w:tcPr>
          <w:p w14:paraId="1425A583" w14:textId="77777777" w:rsidR="00DB0A03" w:rsidRDefault="00DB0A03" w:rsidP="002A786F">
            <w:r>
              <w:t xml:space="preserve">24 mesiacov </w:t>
            </w:r>
          </w:p>
        </w:tc>
      </w:tr>
      <w:tr w:rsidR="00DB0A03" w14:paraId="6E26B34B" w14:textId="77777777" w:rsidTr="002A786F">
        <w:tc>
          <w:tcPr>
            <w:tcW w:w="4815" w:type="dxa"/>
          </w:tcPr>
          <w:p w14:paraId="7B417B08" w14:textId="77777777" w:rsidR="00DB0A03" w:rsidRDefault="00DB0A03" w:rsidP="002A786F">
            <w:r>
              <w:t>Servis- nástup kvalifikovaného pracovníka na mieste inštalácie</w:t>
            </w:r>
          </w:p>
        </w:tc>
        <w:tc>
          <w:tcPr>
            <w:tcW w:w="4961" w:type="dxa"/>
          </w:tcPr>
          <w:p w14:paraId="1A19E303" w14:textId="77777777" w:rsidR="00DB0A03" w:rsidRDefault="00DB0A03" w:rsidP="002A786F">
            <w:r>
              <w:t xml:space="preserve">Do 24 hodín od nahlásenia zodpovednému pracovníkovi.   </w:t>
            </w:r>
          </w:p>
        </w:tc>
      </w:tr>
      <w:tr w:rsidR="00DB0A03" w14:paraId="0EFD723D" w14:textId="77777777" w:rsidTr="002A786F">
        <w:tc>
          <w:tcPr>
            <w:tcW w:w="4815" w:type="dxa"/>
          </w:tcPr>
          <w:p w14:paraId="5DB92FD7" w14:textId="77777777" w:rsidR="00DB0A03" w:rsidRDefault="00DB0A03" w:rsidP="002A786F">
            <w:r>
              <w:t>Potrebná dokumentácia v SK/CZ jazyku</w:t>
            </w:r>
          </w:p>
        </w:tc>
        <w:tc>
          <w:tcPr>
            <w:tcW w:w="4961" w:type="dxa"/>
          </w:tcPr>
          <w:p w14:paraId="246D4504" w14:textId="77777777" w:rsidR="00DB0A03" w:rsidRDefault="00DB0A03" w:rsidP="002A786F">
            <w:r>
              <w:t>áno</w:t>
            </w:r>
          </w:p>
        </w:tc>
      </w:tr>
      <w:tr w:rsidR="00DB0A03" w14:paraId="1869DAE1" w14:textId="77777777" w:rsidTr="002A786F">
        <w:tc>
          <w:tcPr>
            <w:tcW w:w="4815" w:type="dxa"/>
          </w:tcPr>
          <w:p w14:paraId="475CB2B1" w14:textId="721D4A81" w:rsidR="00DB0A03" w:rsidRDefault="00DB0A03" w:rsidP="002A786F">
            <w:r w:rsidRPr="00351A3E">
              <w:t>Dodaný predmet zákazky musí byť nový a nepoužitý.</w:t>
            </w:r>
          </w:p>
        </w:tc>
        <w:tc>
          <w:tcPr>
            <w:tcW w:w="4961" w:type="dxa"/>
          </w:tcPr>
          <w:p w14:paraId="4A401B73" w14:textId="3349CB16" w:rsidR="00DB0A03" w:rsidRDefault="00DB0A03" w:rsidP="002A786F">
            <w:r>
              <w:t>áno</w:t>
            </w:r>
          </w:p>
        </w:tc>
      </w:tr>
    </w:tbl>
    <w:p w14:paraId="0A8617C5" w14:textId="217899D8" w:rsidR="000261E5" w:rsidRDefault="000261E5" w:rsidP="002A786F">
      <w:pPr>
        <w:spacing w:after="0" w:line="240" w:lineRule="auto"/>
        <w:jc w:val="both"/>
        <w:rPr>
          <w:rFonts w:cstheme="minorHAnsi"/>
          <w:highlight w:val="yellow"/>
        </w:rPr>
      </w:pPr>
    </w:p>
    <w:p w14:paraId="6BCC7388" w14:textId="54C9DC40" w:rsidR="002A786F" w:rsidRDefault="002A786F" w:rsidP="002A786F">
      <w:pPr>
        <w:spacing w:after="0" w:line="240" w:lineRule="auto"/>
        <w:jc w:val="both"/>
        <w:rPr>
          <w:rFonts w:cstheme="minorHAnsi"/>
          <w:highlight w:val="yellow"/>
        </w:rPr>
      </w:pPr>
    </w:p>
    <w:p w14:paraId="5F1378F6" w14:textId="09145CEC" w:rsidR="0044058A" w:rsidRDefault="0044058A" w:rsidP="002A786F">
      <w:pPr>
        <w:spacing w:after="0" w:line="240" w:lineRule="auto"/>
        <w:jc w:val="both"/>
        <w:rPr>
          <w:rFonts w:cstheme="minorHAnsi"/>
          <w:highlight w:val="yellow"/>
        </w:rPr>
      </w:pPr>
    </w:p>
    <w:p w14:paraId="6D3D7E42" w14:textId="6B21907A" w:rsidR="0044058A" w:rsidRDefault="0044058A" w:rsidP="002A786F">
      <w:pPr>
        <w:spacing w:after="0" w:line="240" w:lineRule="auto"/>
        <w:jc w:val="both"/>
        <w:rPr>
          <w:rFonts w:cstheme="minorHAnsi"/>
          <w:highlight w:val="yellow"/>
        </w:rPr>
      </w:pPr>
    </w:p>
    <w:p w14:paraId="01B084BF" w14:textId="6BE14091" w:rsidR="0044058A" w:rsidRDefault="0044058A" w:rsidP="002A786F">
      <w:pPr>
        <w:spacing w:after="0" w:line="240" w:lineRule="auto"/>
        <w:jc w:val="both"/>
        <w:rPr>
          <w:rFonts w:cstheme="minorHAnsi"/>
          <w:highlight w:val="yellow"/>
        </w:rPr>
      </w:pPr>
    </w:p>
    <w:p w14:paraId="3B76E8D3" w14:textId="5BCEB1A7" w:rsidR="0044058A" w:rsidRDefault="0044058A" w:rsidP="002A786F">
      <w:pPr>
        <w:spacing w:after="0" w:line="240" w:lineRule="auto"/>
        <w:jc w:val="both"/>
        <w:rPr>
          <w:rFonts w:cstheme="minorHAnsi"/>
          <w:highlight w:val="yellow"/>
        </w:rPr>
      </w:pPr>
    </w:p>
    <w:p w14:paraId="23824D0E" w14:textId="58D2CF73" w:rsidR="0044058A" w:rsidRDefault="0044058A" w:rsidP="002A786F">
      <w:pPr>
        <w:spacing w:after="0" w:line="240" w:lineRule="auto"/>
        <w:jc w:val="both"/>
        <w:rPr>
          <w:rFonts w:cstheme="minorHAnsi"/>
          <w:highlight w:val="yellow"/>
        </w:rPr>
      </w:pPr>
    </w:p>
    <w:p w14:paraId="2A6D65EA" w14:textId="41EB9481" w:rsidR="0044058A" w:rsidRDefault="0044058A" w:rsidP="002A786F">
      <w:pPr>
        <w:spacing w:after="0" w:line="240" w:lineRule="auto"/>
        <w:jc w:val="both"/>
        <w:rPr>
          <w:rFonts w:cstheme="minorHAnsi"/>
          <w:highlight w:val="yellow"/>
        </w:rPr>
      </w:pPr>
    </w:p>
    <w:p w14:paraId="05ACF22F" w14:textId="56D395F7" w:rsidR="0044058A" w:rsidRDefault="0044058A" w:rsidP="002A786F">
      <w:pPr>
        <w:spacing w:after="0" w:line="240" w:lineRule="auto"/>
        <w:jc w:val="both"/>
        <w:rPr>
          <w:rFonts w:cstheme="minorHAnsi"/>
          <w:highlight w:val="yellow"/>
        </w:rPr>
      </w:pPr>
    </w:p>
    <w:p w14:paraId="0E2D1AF8" w14:textId="77777777" w:rsidR="0044058A" w:rsidRDefault="0044058A" w:rsidP="002A786F">
      <w:pPr>
        <w:spacing w:after="0" w:line="240" w:lineRule="auto"/>
        <w:jc w:val="both"/>
        <w:rPr>
          <w:rFonts w:cstheme="minorHAnsi"/>
          <w:highlight w:val="yellow"/>
        </w:rPr>
      </w:pPr>
    </w:p>
    <w:p w14:paraId="4A3A8FE3" w14:textId="07ADA807" w:rsidR="002A786F" w:rsidRDefault="002A786F" w:rsidP="002A786F">
      <w:pPr>
        <w:spacing w:after="0" w:line="240" w:lineRule="auto"/>
        <w:jc w:val="both"/>
        <w:rPr>
          <w:rFonts w:cstheme="minorHAnsi"/>
          <w:highlight w:val="yellow"/>
        </w:rPr>
      </w:pPr>
    </w:p>
    <w:p w14:paraId="2C13C818" w14:textId="0DF0195D" w:rsidR="002A786F" w:rsidRDefault="002A786F" w:rsidP="002A786F">
      <w:pPr>
        <w:spacing w:after="0" w:line="240" w:lineRule="auto"/>
        <w:jc w:val="both"/>
        <w:rPr>
          <w:rFonts w:cstheme="minorHAnsi"/>
          <w:highlight w:val="yellow"/>
        </w:rPr>
      </w:pPr>
    </w:p>
    <w:p w14:paraId="4F09B3B1" w14:textId="423F5BE7" w:rsidR="002A786F" w:rsidRDefault="002A786F" w:rsidP="002A786F">
      <w:pPr>
        <w:spacing w:after="0" w:line="240" w:lineRule="auto"/>
        <w:jc w:val="both"/>
        <w:rPr>
          <w:rFonts w:cstheme="minorHAnsi"/>
          <w:highlight w:val="yellow"/>
        </w:rPr>
      </w:pPr>
    </w:p>
    <w:p w14:paraId="4E111C47" w14:textId="77777777" w:rsidR="002A786F" w:rsidRPr="002A786F" w:rsidRDefault="002A786F" w:rsidP="002A786F">
      <w:pPr>
        <w:pStyle w:val="ListParagraph"/>
        <w:numPr>
          <w:ilvl w:val="0"/>
          <w:numId w:val="15"/>
        </w:numPr>
        <w:suppressAutoHyphens/>
        <w:autoSpaceDE w:val="0"/>
        <w:spacing w:after="0" w:line="240" w:lineRule="auto"/>
        <w:rPr>
          <w:rFonts w:cstheme="minorHAnsi"/>
        </w:rPr>
      </w:pPr>
      <w:r w:rsidRPr="002A786F">
        <w:rPr>
          <w:rFonts w:cstheme="minorHAnsi"/>
          <w:b/>
          <w:bCs/>
        </w:rPr>
        <w:t>Spoločný slovník obstarávania (CPV):</w:t>
      </w:r>
    </w:p>
    <w:p w14:paraId="0176A43E" w14:textId="77777777" w:rsidR="002A786F" w:rsidRPr="002A786F" w:rsidRDefault="002A786F" w:rsidP="002A786F">
      <w:pPr>
        <w:spacing w:after="0" w:line="240" w:lineRule="auto"/>
        <w:ind w:left="360"/>
        <w:jc w:val="both"/>
        <w:rPr>
          <w:rFonts w:cstheme="minorHAnsi"/>
          <w:highlight w:val="yellow"/>
        </w:rPr>
      </w:pPr>
      <w:r w:rsidRPr="002A786F">
        <w:rPr>
          <w:rFonts w:cstheme="minorHAnsi"/>
          <w:highlight w:val="yellow"/>
        </w:rPr>
        <w:t>1.časť predmetu zákazky – Systém na úpravu vody</w:t>
      </w:r>
    </w:p>
    <w:p w14:paraId="3F8786D6"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Hlavný predmet</w:t>
      </w:r>
    </w:p>
    <w:p w14:paraId="4D4C8EF1"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42222000-8 Časti zariadení na spracovanie nápojov</w:t>
      </w:r>
    </w:p>
    <w:p w14:paraId="0D1498A2" w14:textId="77777777" w:rsidR="002A786F" w:rsidRPr="002A786F" w:rsidRDefault="002A786F" w:rsidP="002A786F">
      <w:pPr>
        <w:spacing w:after="0" w:line="240" w:lineRule="auto"/>
        <w:ind w:left="360"/>
        <w:jc w:val="both"/>
        <w:rPr>
          <w:rFonts w:cstheme="minorHAnsi"/>
        </w:rPr>
      </w:pPr>
      <w:r w:rsidRPr="002A786F">
        <w:rPr>
          <w:rFonts w:cstheme="minorHAnsi"/>
        </w:rPr>
        <w:lastRenderedPageBreak/>
        <w:tab/>
      </w:r>
      <w:r w:rsidRPr="002A786F">
        <w:rPr>
          <w:rFonts w:cstheme="minorHAnsi"/>
        </w:rPr>
        <w:tab/>
      </w:r>
      <w:r w:rsidRPr="002A786F">
        <w:rPr>
          <w:rFonts w:cstheme="minorHAnsi"/>
        </w:rPr>
        <w:tab/>
      </w:r>
      <w:r w:rsidRPr="002A786F">
        <w:rPr>
          <w:rFonts w:cstheme="minorHAnsi"/>
        </w:rPr>
        <w:tab/>
        <w:t>45111300-1 Demontážne práce</w:t>
      </w:r>
    </w:p>
    <w:p w14:paraId="6A303399" w14:textId="77777777" w:rsidR="002A786F" w:rsidRPr="002A786F" w:rsidRDefault="002A786F" w:rsidP="002A786F">
      <w:pPr>
        <w:spacing w:after="0" w:line="240" w:lineRule="auto"/>
        <w:ind w:left="2487" w:firstLine="349"/>
        <w:jc w:val="both"/>
        <w:rPr>
          <w:rFonts w:cstheme="minorHAnsi"/>
        </w:rPr>
      </w:pPr>
      <w:r w:rsidRPr="002A786F">
        <w:rPr>
          <w:rFonts w:cstheme="minorHAnsi"/>
        </w:rPr>
        <w:t>60000000-8 Dopravné služby (bez prepravy odpadu)</w:t>
      </w:r>
    </w:p>
    <w:p w14:paraId="56386FFD" w14:textId="77777777" w:rsidR="002A786F" w:rsidRPr="002A786F" w:rsidRDefault="002A786F" w:rsidP="002A786F">
      <w:pPr>
        <w:spacing w:after="0" w:line="240" w:lineRule="auto"/>
        <w:ind w:left="2487" w:firstLine="349"/>
        <w:jc w:val="both"/>
        <w:rPr>
          <w:rFonts w:cstheme="minorHAnsi"/>
        </w:rPr>
      </w:pPr>
      <w:r w:rsidRPr="002A786F">
        <w:rPr>
          <w:rFonts w:cstheme="minorHAnsi"/>
        </w:rPr>
        <w:t>51000000-9 Inštalačné služby (s výnimkou softvéru)</w:t>
      </w:r>
    </w:p>
    <w:p w14:paraId="4E2D1CF8" w14:textId="77777777" w:rsidR="002A786F" w:rsidRPr="002A786F" w:rsidRDefault="002A786F" w:rsidP="002A786F">
      <w:pPr>
        <w:spacing w:after="0" w:line="240" w:lineRule="auto"/>
        <w:ind w:left="2487" w:firstLine="349"/>
        <w:jc w:val="both"/>
        <w:rPr>
          <w:rFonts w:cstheme="minorHAnsi"/>
        </w:rPr>
      </w:pPr>
      <w:r w:rsidRPr="002A786F">
        <w:rPr>
          <w:rFonts w:cstheme="minorHAnsi"/>
        </w:rPr>
        <w:t>80500000-9 Školiace (výcvikové) služby</w:t>
      </w:r>
    </w:p>
    <w:p w14:paraId="33BD2AB0"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Doplňujúce predmety</w:t>
      </w:r>
    </w:p>
    <w:p w14:paraId="7B1B7E8C"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 xml:space="preserve">neuplatňuje sa </w:t>
      </w:r>
    </w:p>
    <w:p w14:paraId="68D2AE2D" w14:textId="77777777" w:rsidR="002A786F" w:rsidRPr="002A786F" w:rsidRDefault="002A786F" w:rsidP="002A786F">
      <w:pPr>
        <w:spacing w:after="0" w:line="240" w:lineRule="auto"/>
        <w:ind w:left="360"/>
        <w:jc w:val="both"/>
        <w:rPr>
          <w:rFonts w:cstheme="minorHAnsi"/>
        </w:rPr>
      </w:pPr>
    </w:p>
    <w:p w14:paraId="7570F525" w14:textId="77777777" w:rsidR="002A786F" w:rsidRPr="002A786F" w:rsidRDefault="002A786F" w:rsidP="002A786F">
      <w:pPr>
        <w:spacing w:after="0" w:line="240" w:lineRule="auto"/>
        <w:ind w:left="360"/>
        <w:jc w:val="both"/>
        <w:rPr>
          <w:rFonts w:cstheme="minorHAnsi"/>
          <w:highlight w:val="yellow"/>
        </w:rPr>
      </w:pPr>
      <w:r w:rsidRPr="002A786F">
        <w:rPr>
          <w:rFonts w:cstheme="minorHAnsi"/>
          <w:highlight w:val="yellow"/>
        </w:rPr>
        <w:t>2.časť predmetu zákazky – Etiketovačka</w:t>
      </w:r>
    </w:p>
    <w:p w14:paraId="097995DD"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Hlavný predmet</w:t>
      </w:r>
    </w:p>
    <w:p w14:paraId="1876F7DC"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42921000-8 Stroje na čistenie, plnenie, balenie alebo poťahovanie fliaš alebo iných</w:t>
      </w:r>
    </w:p>
    <w:p w14:paraId="270F6BB8" w14:textId="77777777" w:rsidR="002A786F" w:rsidRPr="002A786F" w:rsidRDefault="002A786F" w:rsidP="002A786F">
      <w:pPr>
        <w:spacing w:after="0" w:line="240" w:lineRule="auto"/>
        <w:ind w:left="2138" w:firstLine="698"/>
        <w:jc w:val="both"/>
        <w:rPr>
          <w:rFonts w:cstheme="minorHAnsi"/>
        </w:rPr>
      </w:pPr>
      <w:r w:rsidRPr="002A786F">
        <w:rPr>
          <w:rFonts w:cstheme="minorHAnsi"/>
        </w:rPr>
        <w:t>nádob</w:t>
      </w:r>
    </w:p>
    <w:p w14:paraId="15A43F8C" w14:textId="77777777" w:rsidR="002A786F" w:rsidRPr="002A786F" w:rsidRDefault="002A786F" w:rsidP="002A786F">
      <w:pPr>
        <w:spacing w:after="0" w:line="240" w:lineRule="auto"/>
        <w:ind w:left="2487" w:firstLine="349"/>
        <w:jc w:val="both"/>
        <w:rPr>
          <w:rFonts w:cstheme="minorHAnsi"/>
        </w:rPr>
      </w:pPr>
      <w:r w:rsidRPr="002A786F">
        <w:rPr>
          <w:rFonts w:cstheme="minorHAnsi"/>
        </w:rPr>
        <w:t>60000000-8 Dopravné služby (bez prepravy odpadu)</w:t>
      </w:r>
    </w:p>
    <w:p w14:paraId="59269F32" w14:textId="77777777" w:rsidR="002A786F" w:rsidRPr="002A786F" w:rsidRDefault="002A786F" w:rsidP="002A786F">
      <w:pPr>
        <w:spacing w:after="0" w:line="240" w:lineRule="auto"/>
        <w:ind w:left="2487" w:firstLine="349"/>
        <w:jc w:val="both"/>
        <w:rPr>
          <w:rFonts w:cstheme="minorHAnsi"/>
        </w:rPr>
      </w:pPr>
      <w:r w:rsidRPr="002A786F">
        <w:rPr>
          <w:rFonts w:cstheme="minorHAnsi"/>
        </w:rPr>
        <w:t>51000000-9 Inštalačné služby (s výnimkou softvéru)</w:t>
      </w:r>
    </w:p>
    <w:p w14:paraId="39B629FD" w14:textId="77777777" w:rsidR="002A786F" w:rsidRPr="002A786F" w:rsidRDefault="002A786F" w:rsidP="002A786F">
      <w:pPr>
        <w:spacing w:after="0" w:line="240" w:lineRule="auto"/>
        <w:ind w:left="2487" w:firstLine="349"/>
        <w:jc w:val="both"/>
        <w:rPr>
          <w:rFonts w:cstheme="minorHAnsi"/>
        </w:rPr>
      </w:pPr>
      <w:r w:rsidRPr="002A786F">
        <w:rPr>
          <w:rFonts w:cstheme="minorHAnsi"/>
        </w:rPr>
        <w:t>80500000-9 Školiace (výcvikové) služby</w:t>
      </w:r>
    </w:p>
    <w:p w14:paraId="1C75AD2C"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Doplňujúce predmety</w:t>
      </w:r>
    </w:p>
    <w:p w14:paraId="698137CA"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 xml:space="preserve">neuplatňuje sa </w:t>
      </w:r>
    </w:p>
    <w:p w14:paraId="1D46332D" w14:textId="77777777" w:rsidR="002A786F" w:rsidRPr="002A786F" w:rsidRDefault="002A786F" w:rsidP="002A786F">
      <w:pPr>
        <w:spacing w:after="0" w:line="240" w:lineRule="auto"/>
        <w:ind w:left="360"/>
        <w:jc w:val="both"/>
        <w:rPr>
          <w:rFonts w:cstheme="minorHAnsi"/>
        </w:rPr>
      </w:pPr>
    </w:p>
    <w:p w14:paraId="29260351" w14:textId="77777777" w:rsidR="002A786F" w:rsidRPr="002A786F" w:rsidRDefault="002A786F" w:rsidP="002A786F">
      <w:pPr>
        <w:spacing w:after="0" w:line="240" w:lineRule="auto"/>
        <w:ind w:left="360"/>
        <w:jc w:val="both"/>
        <w:rPr>
          <w:rFonts w:cstheme="minorHAnsi"/>
          <w:highlight w:val="yellow"/>
        </w:rPr>
      </w:pPr>
      <w:r w:rsidRPr="002A786F">
        <w:rPr>
          <w:rFonts w:cstheme="minorHAnsi"/>
          <w:highlight w:val="yellow"/>
        </w:rPr>
        <w:t xml:space="preserve">3.časť predmetu zákazky – </w:t>
      </w:r>
      <w:proofErr w:type="spellStart"/>
      <w:r w:rsidRPr="002A786F">
        <w:rPr>
          <w:rFonts w:cstheme="minorHAnsi"/>
          <w:highlight w:val="yellow"/>
        </w:rPr>
        <w:t>Batch</w:t>
      </w:r>
      <w:proofErr w:type="spellEnd"/>
      <w:r w:rsidRPr="002A786F">
        <w:rPr>
          <w:rFonts w:cstheme="minorHAnsi"/>
          <w:highlight w:val="yellow"/>
        </w:rPr>
        <w:t xml:space="preserve"> </w:t>
      </w:r>
      <w:proofErr w:type="spellStart"/>
      <w:r w:rsidRPr="002A786F">
        <w:rPr>
          <w:rFonts w:cstheme="minorHAnsi"/>
          <w:highlight w:val="yellow"/>
        </w:rPr>
        <w:t>pastér</w:t>
      </w:r>
      <w:proofErr w:type="spellEnd"/>
    </w:p>
    <w:p w14:paraId="3259F638"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Hlavný predmet</w:t>
      </w:r>
    </w:p>
    <w:p w14:paraId="40479A3C"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42921000-8 Stroje na čistenie, plnenie, balenie alebo poťahovanie fliaš alebo iných</w:t>
      </w:r>
    </w:p>
    <w:p w14:paraId="15F4CC1D" w14:textId="77777777" w:rsidR="002A786F" w:rsidRPr="002A786F" w:rsidRDefault="002A786F" w:rsidP="002A786F">
      <w:pPr>
        <w:spacing w:after="0" w:line="240" w:lineRule="auto"/>
        <w:ind w:left="2138" w:firstLine="698"/>
        <w:jc w:val="both"/>
        <w:rPr>
          <w:rFonts w:cstheme="minorHAnsi"/>
        </w:rPr>
      </w:pPr>
      <w:r w:rsidRPr="002A786F">
        <w:rPr>
          <w:rFonts w:cstheme="minorHAnsi"/>
        </w:rPr>
        <w:t>nádob</w:t>
      </w:r>
    </w:p>
    <w:p w14:paraId="6B471F9E" w14:textId="77777777" w:rsidR="002A786F" w:rsidRPr="002A786F" w:rsidRDefault="002A786F" w:rsidP="002A786F">
      <w:pPr>
        <w:spacing w:after="0" w:line="240" w:lineRule="auto"/>
        <w:ind w:left="2487" w:firstLine="349"/>
        <w:jc w:val="both"/>
        <w:rPr>
          <w:rFonts w:cstheme="minorHAnsi"/>
        </w:rPr>
      </w:pPr>
      <w:r w:rsidRPr="002A786F">
        <w:rPr>
          <w:rFonts w:cstheme="minorHAnsi"/>
        </w:rPr>
        <w:t>60000000-8 Dopravné služby (bez prepravy odpadu)</w:t>
      </w:r>
    </w:p>
    <w:p w14:paraId="2294DB40" w14:textId="77777777" w:rsidR="002A786F" w:rsidRPr="002A786F" w:rsidRDefault="002A786F" w:rsidP="002A786F">
      <w:pPr>
        <w:spacing w:after="0" w:line="240" w:lineRule="auto"/>
        <w:ind w:left="2487" w:firstLine="349"/>
        <w:jc w:val="both"/>
        <w:rPr>
          <w:rFonts w:cstheme="minorHAnsi"/>
        </w:rPr>
      </w:pPr>
      <w:r w:rsidRPr="002A786F">
        <w:rPr>
          <w:rFonts w:cstheme="minorHAnsi"/>
        </w:rPr>
        <w:t>51000000-9 Inštalačné služby (s výnimkou softvéru)</w:t>
      </w:r>
    </w:p>
    <w:p w14:paraId="43ABDAA0" w14:textId="77777777" w:rsidR="002A786F" w:rsidRPr="002A786F" w:rsidRDefault="002A786F" w:rsidP="002A786F">
      <w:pPr>
        <w:spacing w:after="0" w:line="240" w:lineRule="auto"/>
        <w:ind w:left="2487" w:firstLine="349"/>
        <w:jc w:val="both"/>
        <w:rPr>
          <w:rFonts w:cstheme="minorHAnsi"/>
        </w:rPr>
      </w:pPr>
      <w:r w:rsidRPr="002A786F">
        <w:rPr>
          <w:rFonts w:cstheme="minorHAnsi"/>
        </w:rPr>
        <w:t>80500000-9 Školiace (výcvikové) služby</w:t>
      </w:r>
    </w:p>
    <w:p w14:paraId="32EF04B1"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Doplňujúce predmety</w:t>
      </w:r>
    </w:p>
    <w:p w14:paraId="1693C89B"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 xml:space="preserve">neuplatňuje sa </w:t>
      </w:r>
    </w:p>
    <w:p w14:paraId="3E838EAB" w14:textId="77777777" w:rsidR="002A786F" w:rsidRPr="002A786F" w:rsidRDefault="002A786F" w:rsidP="002A786F">
      <w:pPr>
        <w:spacing w:after="0" w:line="240" w:lineRule="auto"/>
        <w:ind w:left="360"/>
        <w:jc w:val="both"/>
        <w:rPr>
          <w:rFonts w:cstheme="minorHAnsi"/>
        </w:rPr>
      </w:pPr>
    </w:p>
    <w:p w14:paraId="5804FDFA" w14:textId="77777777" w:rsidR="002A786F" w:rsidRPr="002A786F" w:rsidRDefault="002A786F" w:rsidP="002A786F">
      <w:pPr>
        <w:spacing w:after="0" w:line="240" w:lineRule="auto"/>
        <w:ind w:left="360"/>
        <w:jc w:val="both"/>
        <w:rPr>
          <w:rFonts w:cstheme="minorHAnsi"/>
        </w:rPr>
      </w:pPr>
    </w:p>
    <w:p w14:paraId="52904114" w14:textId="77777777" w:rsidR="002A786F" w:rsidRPr="002A786F" w:rsidRDefault="002A786F" w:rsidP="002A786F">
      <w:pPr>
        <w:spacing w:after="0" w:line="240" w:lineRule="auto"/>
        <w:ind w:left="360"/>
        <w:jc w:val="both"/>
        <w:rPr>
          <w:rFonts w:cstheme="minorHAnsi"/>
          <w:highlight w:val="yellow"/>
        </w:rPr>
      </w:pPr>
      <w:r w:rsidRPr="002A786F">
        <w:rPr>
          <w:rFonts w:cstheme="minorHAnsi"/>
          <w:highlight w:val="yellow"/>
        </w:rPr>
        <w:t xml:space="preserve">4.časť predmetu zákazky - </w:t>
      </w:r>
      <w:proofErr w:type="spellStart"/>
      <w:r w:rsidRPr="002A786F">
        <w:rPr>
          <w:rFonts w:cstheme="minorHAnsi"/>
          <w:highlight w:val="yellow"/>
        </w:rPr>
        <w:t>Vodokružná</w:t>
      </w:r>
      <w:proofErr w:type="spellEnd"/>
      <w:r w:rsidRPr="002A786F">
        <w:rPr>
          <w:rFonts w:cstheme="minorHAnsi"/>
          <w:highlight w:val="yellow"/>
        </w:rPr>
        <w:t xml:space="preserve"> výveva</w:t>
      </w:r>
    </w:p>
    <w:p w14:paraId="031D6D44"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Hlavný predmet</w:t>
      </w:r>
    </w:p>
    <w:p w14:paraId="1AF58ABE"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42921000-8 Stroje na čistenie, plnenie, balenie alebo poťahovanie fliaš alebo iných</w:t>
      </w:r>
    </w:p>
    <w:p w14:paraId="58D867FA" w14:textId="77777777" w:rsidR="002A786F" w:rsidRPr="002A786F" w:rsidRDefault="002A786F" w:rsidP="002A786F">
      <w:pPr>
        <w:spacing w:after="0" w:line="240" w:lineRule="auto"/>
        <w:ind w:left="2138" w:firstLine="698"/>
        <w:jc w:val="both"/>
        <w:rPr>
          <w:rFonts w:cstheme="minorHAnsi"/>
        </w:rPr>
      </w:pPr>
      <w:r w:rsidRPr="002A786F">
        <w:rPr>
          <w:rFonts w:cstheme="minorHAnsi"/>
        </w:rPr>
        <w:t>nádob</w:t>
      </w:r>
    </w:p>
    <w:p w14:paraId="0119C135" w14:textId="77777777" w:rsidR="002A786F" w:rsidRPr="002A786F" w:rsidRDefault="002A786F" w:rsidP="002A786F">
      <w:pPr>
        <w:spacing w:after="0" w:line="240" w:lineRule="auto"/>
        <w:ind w:left="2487" w:firstLine="349"/>
        <w:jc w:val="both"/>
        <w:rPr>
          <w:rFonts w:cstheme="minorHAnsi"/>
        </w:rPr>
      </w:pPr>
      <w:r w:rsidRPr="002A786F">
        <w:rPr>
          <w:rFonts w:cstheme="minorHAnsi"/>
        </w:rPr>
        <w:t>60000000-8 Dopravné služby (bez prepravy odpadu)</w:t>
      </w:r>
    </w:p>
    <w:p w14:paraId="5415CA7F" w14:textId="77777777" w:rsidR="002A786F" w:rsidRPr="002A786F" w:rsidRDefault="002A786F" w:rsidP="002A786F">
      <w:pPr>
        <w:spacing w:after="0" w:line="240" w:lineRule="auto"/>
        <w:ind w:left="2487" w:firstLine="349"/>
        <w:jc w:val="both"/>
        <w:rPr>
          <w:rFonts w:cstheme="minorHAnsi"/>
        </w:rPr>
      </w:pPr>
      <w:r w:rsidRPr="002A786F">
        <w:rPr>
          <w:rFonts w:cstheme="minorHAnsi"/>
        </w:rPr>
        <w:t>51000000-9 Inštalačné služby (s výnimkou softvéru)</w:t>
      </w:r>
    </w:p>
    <w:p w14:paraId="63064579" w14:textId="77777777" w:rsidR="002A786F" w:rsidRPr="002A786F" w:rsidRDefault="002A786F" w:rsidP="002A786F">
      <w:pPr>
        <w:spacing w:after="0" w:line="240" w:lineRule="auto"/>
        <w:ind w:left="2487" w:firstLine="349"/>
        <w:jc w:val="both"/>
        <w:rPr>
          <w:rFonts w:cstheme="minorHAnsi"/>
        </w:rPr>
      </w:pPr>
      <w:r w:rsidRPr="002A786F">
        <w:rPr>
          <w:rFonts w:cstheme="minorHAnsi"/>
        </w:rPr>
        <w:t>80500000-9 Školiace (výcvikové) služby</w:t>
      </w:r>
    </w:p>
    <w:p w14:paraId="02A42860" w14:textId="77777777" w:rsidR="002A786F" w:rsidRPr="002A786F" w:rsidRDefault="002A786F" w:rsidP="002A786F">
      <w:pPr>
        <w:spacing w:after="0" w:line="240" w:lineRule="auto"/>
        <w:ind w:left="360"/>
        <w:jc w:val="both"/>
        <w:rPr>
          <w:rFonts w:cstheme="minorHAnsi"/>
          <w:u w:val="single"/>
        </w:rPr>
      </w:pPr>
    </w:p>
    <w:p w14:paraId="6EAD9030" w14:textId="77777777" w:rsidR="002A786F" w:rsidRPr="002A786F" w:rsidRDefault="002A786F" w:rsidP="002A786F">
      <w:pPr>
        <w:spacing w:after="0" w:line="240" w:lineRule="auto"/>
        <w:ind w:left="360"/>
        <w:jc w:val="both"/>
        <w:rPr>
          <w:rFonts w:cstheme="minorHAnsi"/>
          <w:u w:val="single"/>
        </w:rPr>
      </w:pPr>
      <w:r w:rsidRPr="002A786F">
        <w:rPr>
          <w:rFonts w:cstheme="minorHAnsi"/>
          <w:u w:val="single"/>
        </w:rPr>
        <w:t>Doplňujúce predmety</w:t>
      </w:r>
    </w:p>
    <w:p w14:paraId="13816CD1" w14:textId="77777777" w:rsidR="002A786F" w:rsidRPr="002A786F" w:rsidRDefault="002A786F" w:rsidP="002A786F">
      <w:pPr>
        <w:spacing w:after="0" w:line="240" w:lineRule="auto"/>
        <w:ind w:left="360"/>
        <w:jc w:val="both"/>
        <w:rPr>
          <w:rFonts w:cstheme="minorHAnsi"/>
        </w:rPr>
      </w:pPr>
      <w:r w:rsidRPr="002A786F">
        <w:rPr>
          <w:rFonts w:cstheme="minorHAnsi"/>
        </w:rPr>
        <w:t xml:space="preserve">Hlavný slovník: </w:t>
      </w:r>
      <w:r w:rsidRPr="002A786F">
        <w:rPr>
          <w:rFonts w:cstheme="minorHAnsi"/>
        </w:rPr>
        <w:tab/>
      </w:r>
      <w:r w:rsidRPr="002A786F">
        <w:rPr>
          <w:rFonts w:cstheme="minorHAnsi"/>
        </w:rPr>
        <w:tab/>
        <w:t xml:space="preserve">neuplatňuje sa </w:t>
      </w:r>
    </w:p>
    <w:p w14:paraId="49EE17BA" w14:textId="05B3459F" w:rsidR="002A786F" w:rsidRDefault="002A786F" w:rsidP="002A786F">
      <w:pPr>
        <w:spacing w:after="0" w:line="240" w:lineRule="auto"/>
        <w:jc w:val="both"/>
        <w:rPr>
          <w:rFonts w:cstheme="minorHAnsi"/>
          <w:highlight w:val="yellow"/>
        </w:rPr>
      </w:pPr>
    </w:p>
    <w:p w14:paraId="4982A56D" w14:textId="34111712" w:rsidR="00BD6DF6" w:rsidRDefault="00BD6DF6" w:rsidP="002A786F">
      <w:pPr>
        <w:spacing w:after="0" w:line="240" w:lineRule="auto"/>
        <w:jc w:val="both"/>
        <w:rPr>
          <w:rFonts w:cstheme="minorHAnsi"/>
          <w:highlight w:val="yellow"/>
        </w:rPr>
      </w:pPr>
    </w:p>
    <w:p w14:paraId="0EAEEA87" w14:textId="77777777" w:rsidR="00BD6DF6" w:rsidRDefault="00BD6DF6" w:rsidP="002A786F">
      <w:pPr>
        <w:spacing w:after="0" w:line="240" w:lineRule="auto"/>
        <w:jc w:val="both"/>
        <w:rPr>
          <w:rFonts w:cstheme="minorHAnsi"/>
          <w:highlight w:val="yellow"/>
        </w:rPr>
      </w:pPr>
    </w:p>
    <w:p w14:paraId="0EE6FAC3" w14:textId="7F63DAC1" w:rsidR="002A786F" w:rsidRPr="002A786F" w:rsidRDefault="002A786F" w:rsidP="002A786F">
      <w:pPr>
        <w:pStyle w:val="ListParagraph"/>
        <w:numPr>
          <w:ilvl w:val="0"/>
          <w:numId w:val="15"/>
        </w:numPr>
        <w:spacing w:after="0" w:line="240" w:lineRule="auto"/>
        <w:jc w:val="both"/>
        <w:rPr>
          <w:rFonts w:cstheme="minorHAnsi"/>
          <w:b/>
          <w:bCs/>
        </w:rPr>
      </w:pPr>
      <w:r w:rsidRPr="002A786F">
        <w:rPr>
          <w:rFonts w:cstheme="minorHAnsi"/>
          <w:b/>
          <w:bCs/>
        </w:rPr>
        <w:t xml:space="preserve">Miesto dodania predmetu zákazky: </w:t>
      </w:r>
    </w:p>
    <w:p w14:paraId="6771C9EA" w14:textId="306FF854" w:rsidR="002A786F" w:rsidRDefault="002A786F" w:rsidP="002A786F">
      <w:pPr>
        <w:spacing w:after="0" w:line="240" w:lineRule="auto"/>
        <w:ind w:firstLine="360"/>
        <w:jc w:val="both"/>
        <w:rPr>
          <w:rFonts w:cstheme="minorHAnsi"/>
        </w:rPr>
      </w:pPr>
      <w:r w:rsidRPr="002A786F">
        <w:rPr>
          <w:rFonts w:cstheme="minorHAnsi"/>
        </w:rPr>
        <w:t>Veľký Lég 77, 930 37 Lehnice, Slovenská republika</w:t>
      </w:r>
      <w:r>
        <w:rPr>
          <w:rFonts w:cstheme="minorHAnsi"/>
        </w:rPr>
        <w:t xml:space="preserve"> (platí pre všetky časti predmetu zákazky)</w:t>
      </w:r>
      <w:r w:rsidRPr="002A786F">
        <w:rPr>
          <w:rFonts w:cstheme="minorHAnsi"/>
        </w:rPr>
        <w:t>.</w:t>
      </w:r>
    </w:p>
    <w:p w14:paraId="529678D8" w14:textId="71A6D780" w:rsidR="00834A93" w:rsidRDefault="00834A93" w:rsidP="00834A93">
      <w:pPr>
        <w:spacing w:after="0" w:line="240" w:lineRule="auto"/>
        <w:jc w:val="both"/>
        <w:rPr>
          <w:rFonts w:cstheme="minorHAnsi"/>
        </w:rPr>
      </w:pPr>
    </w:p>
    <w:p w14:paraId="70214D37" w14:textId="25F7CC87" w:rsidR="00834A93" w:rsidRPr="00834A93" w:rsidRDefault="00834A93" w:rsidP="00834A93">
      <w:pPr>
        <w:pStyle w:val="ListParagraph"/>
        <w:numPr>
          <w:ilvl w:val="0"/>
          <w:numId w:val="15"/>
        </w:numPr>
        <w:spacing w:after="0" w:line="240" w:lineRule="auto"/>
        <w:jc w:val="both"/>
        <w:rPr>
          <w:rFonts w:cstheme="minorHAnsi"/>
          <w:b/>
          <w:bCs/>
        </w:rPr>
      </w:pPr>
      <w:r w:rsidRPr="00834A93">
        <w:rPr>
          <w:rFonts w:cstheme="minorHAnsi"/>
          <w:b/>
          <w:bCs/>
        </w:rPr>
        <w:t>Lehota dodania predmetu zákazky:</w:t>
      </w:r>
    </w:p>
    <w:p w14:paraId="489C2C18" w14:textId="77777777" w:rsidR="00834A93" w:rsidRPr="00834A93" w:rsidRDefault="00834A93" w:rsidP="00834A93">
      <w:pPr>
        <w:spacing w:after="0" w:line="240" w:lineRule="auto"/>
        <w:ind w:firstLine="360"/>
        <w:jc w:val="both"/>
        <w:rPr>
          <w:rFonts w:cstheme="minorHAnsi"/>
        </w:rPr>
      </w:pPr>
      <w:r w:rsidRPr="00834A93">
        <w:rPr>
          <w:rFonts w:cstheme="minorHAnsi"/>
          <w:highlight w:val="yellow"/>
        </w:rPr>
        <w:t>1.časť predmetu zákazky – Systém na úpravu vody</w:t>
      </w:r>
    </w:p>
    <w:p w14:paraId="2A546AF6" w14:textId="77777777" w:rsidR="00834A93" w:rsidRPr="00834A93" w:rsidRDefault="00834A93" w:rsidP="00834A93">
      <w:pPr>
        <w:spacing w:after="0" w:line="240" w:lineRule="auto"/>
        <w:ind w:firstLine="360"/>
        <w:jc w:val="both"/>
        <w:rPr>
          <w:rFonts w:cstheme="minorHAnsi"/>
        </w:rPr>
      </w:pPr>
      <w:r w:rsidRPr="0044058A">
        <w:rPr>
          <w:rFonts w:cstheme="minorHAnsi"/>
          <w:u w:val="single"/>
        </w:rPr>
        <w:lastRenderedPageBreak/>
        <w:t>Doba trvania zmluvného vzťahu:</w:t>
      </w:r>
      <w:r w:rsidRPr="00834A93">
        <w:rPr>
          <w:rFonts w:cstheme="minorHAnsi"/>
        </w:rPr>
        <w:t xml:space="preserve"> do 20 týždňov od platnosti a účinnosti Kúpnej zmluvy</w:t>
      </w:r>
    </w:p>
    <w:p w14:paraId="03983BD5" w14:textId="77777777" w:rsidR="00834A93" w:rsidRPr="00834A93" w:rsidRDefault="00834A93" w:rsidP="00834A93">
      <w:pPr>
        <w:spacing w:after="0" w:line="240" w:lineRule="auto"/>
        <w:ind w:left="360"/>
        <w:jc w:val="both"/>
        <w:rPr>
          <w:rFonts w:cstheme="minorHAnsi"/>
        </w:rPr>
      </w:pPr>
      <w:r w:rsidRPr="0044058A">
        <w:rPr>
          <w:rFonts w:cstheme="minorHAnsi"/>
          <w:u w:val="single"/>
        </w:rPr>
        <w:t>Typ zmluvného vzťahu:</w:t>
      </w:r>
      <w:r w:rsidRPr="00834A93">
        <w:rPr>
          <w:rFonts w:cstheme="minorHAnsi"/>
        </w:rPr>
        <w:t xml:space="preserve"> Kúpna zmluva uzavretá podľa zákona 409 a </w:t>
      </w:r>
      <w:proofErr w:type="spellStart"/>
      <w:r w:rsidRPr="00834A93">
        <w:rPr>
          <w:rFonts w:cstheme="minorHAnsi"/>
        </w:rPr>
        <w:t>nasl</w:t>
      </w:r>
      <w:proofErr w:type="spellEnd"/>
      <w:r w:rsidRPr="00834A93">
        <w:rPr>
          <w:rFonts w:cstheme="minorHAnsi"/>
        </w:rPr>
        <w:t>. zák. č. 513/1991 Zb. Obchodného zákonníka v znení neskorších predpisov. (Obchodný zákonník).</w:t>
      </w:r>
    </w:p>
    <w:p w14:paraId="24743478" w14:textId="77777777" w:rsidR="00834A93" w:rsidRDefault="00834A93" w:rsidP="00834A93">
      <w:pPr>
        <w:spacing w:after="0" w:line="240" w:lineRule="auto"/>
        <w:ind w:firstLine="360"/>
        <w:jc w:val="both"/>
        <w:rPr>
          <w:rFonts w:cstheme="minorHAnsi"/>
        </w:rPr>
      </w:pPr>
    </w:p>
    <w:p w14:paraId="023C1367" w14:textId="0A352348" w:rsidR="00834A93" w:rsidRPr="00834A93" w:rsidRDefault="00834A93" w:rsidP="00834A93">
      <w:pPr>
        <w:spacing w:after="0" w:line="240" w:lineRule="auto"/>
        <w:ind w:firstLine="360"/>
        <w:jc w:val="both"/>
        <w:rPr>
          <w:rFonts w:cstheme="minorHAnsi"/>
        </w:rPr>
      </w:pPr>
      <w:r w:rsidRPr="00834A93">
        <w:rPr>
          <w:rFonts w:cstheme="minorHAnsi"/>
          <w:highlight w:val="yellow"/>
        </w:rPr>
        <w:t>2.časť predmetu zákazky – Etiketovačka</w:t>
      </w:r>
    </w:p>
    <w:p w14:paraId="55C112A9" w14:textId="3979AC2E" w:rsidR="00834A93" w:rsidRPr="00834A93" w:rsidRDefault="00834A93" w:rsidP="00834A93">
      <w:pPr>
        <w:spacing w:after="0" w:line="240" w:lineRule="auto"/>
        <w:ind w:firstLine="360"/>
        <w:jc w:val="both"/>
        <w:rPr>
          <w:rFonts w:cstheme="minorHAnsi"/>
        </w:rPr>
      </w:pPr>
      <w:r w:rsidRPr="0044058A">
        <w:rPr>
          <w:rFonts w:cstheme="minorHAnsi"/>
          <w:u w:val="single"/>
        </w:rPr>
        <w:t>Doba trvania zmluvného vzťahu:</w:t>
      </w:r>
      <w:r w:rsidRPr="00834A93">
        <w:rPr>
          <w:rFonts w:cstheme="minorHAnsi"/>
        </w:rPr>
        <w:t xml:space="preserve"> do 10 týždňov od platnosti a účinnosti Kúpnej zmluvy</w:t>
      </w:r>
      <w:r w:rsidR="0044058A">
        <w:rPr>
          <w:rFonts w:cstheme="minorHAnsi"/>
        </w:rPr>
        <w:t>.</w:t>
      </w:r>
    </w:p>
    <w:p w14:paraId="6AF5B8BB" w14:textId="77777777" w:rsidR="00834A93" w:rsidRPr="00834A93" w:rsidRDefault="00834A93" w:rsidP="00834A93">
      <w:pPr>
        <w:spacing w:after="0" w:line="240" w:lineRule="auto"/>
        <w:ind w:left="360"/>
        <w:jc w:val="both"/>
        <w:rPr>
          <w:rFonts w:cstheme="minorHAnsi"/>
        </w:rPr>
      </w:pPr>
      <w:r w:rsidRPr="0044058A">
        <w:rPr>
          <w:rFonts w:cstheme="minorHAnsi"/>
          <w:u w:val="single"/>
        </w:rPr>
        <w:t>Typ zmluvného vzťahu:</w:t>
      </w:r>
      <w:r w:rsidRPr="00834A93">
        <w:rPr>
          <w:rFonts w:cstheme="minorHAnsi"/>
        </w:rPr>
        <w:t xml:space="preserve"> Kúpna zmluva uzavretá podľa zákona 409 a </w:t>
      </w:r>
      <w:proofErr w:type="spellStart"/>
      <w:r w:rsidRPr="00834A93">
        <w:rPr>
          <w:rFonts w:cstheme="minorHAnsi"/>
        </w:rPr>
        <w:t>nasl</w:t>
      </w:r>
      <w:proofErr w:type="spellEnd"/>
      <w:r w:rsidRPr="00834A93">
        <w:rPr>
          <w:rFonts w:cstheme="minorHAnsi"/>
        </w:rPr>
        <w:t>. zák. č. 513/1991 Zb. Obchodného zákonníka v znení neskorších predpisov. (Obchodný zákonník).</w:t>
      </w:r>
    </w:p>
    <w:p w14:paraId="6FBCDEE2" w14:textId="77777777" w:rsidR="00834A93" w:rsidRPr="00834A93" w:rsidRDefault="00834A93" w:rsidP="00834A93">
      <w:pPr>
        <w:spacing w:after="0" w:line="240" w:lineRule="auto"/>
        <w:jc w:val="both"/>
        <w:rPr>
          <w:rFonts w:cstheme="minorHAnsi"/>
        </w:rPr>
      </w:pPr>
    </w:p>
    <w:p w14:paraId="3AFED035" w14:textId="77777777" w:rsidR="00834A93" w:rsidRPr="00834A93" w:rsidRDefault="00834A93" w:rsidP="00834A93">
      <w:pPr>
        <w:spacing w:after="0" w:line="240" w:lineRule="auto"/>
        <w:ind w:firstLine="360"/>
        <w:jc w:val="both"/>
        <w:rPr>
          <w:rFonts w:cstheme="minorHAnsi"/>
        </w:rPr>
      </w:pPr>
      <w:r w:rsidRPr="00834A93">
        <w:rPr>
          <w:rFonts w:cstheme="minorHAnsi"/>
          <w:highlight w:val="yellow"/>
        </w:rPr>
        <w:t xml:space="preserve">3.časť predmetu zákazky – </w:t>
      </w:r>
      <w:proofErr w:type="spellStart"/>
      <w:r w:rsidRPr="00834A93">
        <w:rPr>
          <w:rFonts w:cstheme="minorHAnsi"/>
          <w:highlight w:val="yellow"/>
        </w:rPr>
        <w:t>Batch</w:t>
      </w:r>
      <w:proofErr w:type="spellEnd"/>
      <w:r w:rsidRPr="00834A93">
        <w:rPr>
          <w:rFonts w:cstheme="minorHAnsi"/>
          <w:highlight w:val="yellow"/>
        </w:rPr>
        <w:t xml:space="preserve"> </w:t>
      </w:r>
      <w:proofErr w:type="spellStart"/>
      <w:r w:rsidRPr="00834A93">
        <w:rPr>
          <w:rFonts w:cstheme="minorHAnsi"/>
          <w:highlight w:val="yellow"/>
        </w:rPr>
        <w:t>pastér</w:t>
      </w:r>
      <w:proofErr w:type="spellEnd"/>
    </w:p>
    <w:p w14:paraId="5C865612" w14:textId="0BCF3AC7" w:rsidR="00834A93" w:rsidRPr="00834A93" w:rsidRDefault="00834A93" w:rsidP="00834A93">
      <w:pPr>
        <w:spacing w:after="0" w:line="240" w:lineRule="auto"/>
        <w:ind w:firstLine="360"/>
        <w:jc w:val="both"/>
        <w:rPr>
          <w:rFonts w:cstheme="minorHAnsi"/>
        </w:rPr>
      </w:pPr>
      <w:r w:rsidRPr="0044058A">
        <w:rPr>
          <w:rFonts w:cstheme="minorHAnsi"/>
          <w:u w:val="single"/>
        </w:rPr>
        <w:t>Doba trvania zmluvného vzťahu:</w:t>
      </w:r>
      <w:r w:rsidRPr="00834A93">
        <w:rPr>
          <w:rFonts w:cstheme="minorHAnsi"/>
        </w:rPr>
        <w:t xml:space="preserve"> do 10 týždňov od platnosti a účinnosti Kúpnej zmluvy</w:t>
      </w:r>
      <w:r w:rsidR="0044058A">
        <w:rPr>
          <w:rFonts w:cstheme="minorHAnsi"/>
        </w:rPr>
        <w:t>.</w:t>
      </w:r>
    </w:p>
    <w:p w14:paraId="28A0E20F" w14:textId="77777777" w:rsidR="00834A93" w:rsidRPr="00834A93" w:rsidRDefault="00834A93" w:rsidP="00834A93">
      <w:pPr>
        <w:spacing w:after="0" w:line="240" w:lineRule="auto"/>
        <w:ind w:left="360"/>
        <w:jc w:val="both"/>
        <w:rPr>
          <w:rFonts w:cstheme="minorHAnsi"/>
        </w:rPr>
      </w:pPr>
      <w:r w:rsidRPr="0044058A">
        <w:rPr>
          <w:rFonts w:cstheme="minorHAnsi"/>
          <w:u w:val="single"/>
        </w:rPr>
        <w:t>Typ zmluvného vzťahu:</w:t>
      </w:r>
      <w:r w:rsidRPr="00834A93">
        <w:rPr>
          <w:rFonts w:cstheme="minorHAnsi"/>
        </w:rPr>
        <w:t xml:space="preserve"> Kúpna zmluva uzavretá podľa zákona 409 a </w:t>
      </w:r>
      <w:proofErr w:type="spellStart"/>
      <w:r w:rsidRPr="00834A93">
        <w:rPr>
          <w:rFonts w:cstheme="minorHAnsi"/>
        </w:rPr>
        <w:t>nasl</w:t>
      </w:r>
      <w:proofErr w:type="spellEnd"/>
      <w:r w:rsidRPr="00834A93">
        <w:rPr>
          <w:rFonts w:cstheme="minorHAnsi"/>
        </w:rPr>
        <w:t>. zák. č. 513/1991 Zb. Obchodného zákonníka v znení neskorších predpisov. (Obchodný zákonník).</w:t>
      </w:r>
    </w:p>
    <w:p w14:paraId="437AE580" w14:textId="77777777" w:rsidR="00834A93" w:rsidRDefault="00834A93" w:rsidP="00834A93">
      <w:pPr>
        <w:spacing w:after="0" w:line="240" w:lineRule="auto"/>
        <w:ind w:firstLine="360"/>
        <w:jc w:val="both"/>
        <w:rPr>
          <w:rFonts w:cstheme="minorHAnsi"/>
        </w:rPr>
      </w:pPr>
    </w:p>
    <w:p w14:paraId="3F0D140B" w14:textId="7C7584F7" w:rsidR="00834A93" w:rsidRPr="00834A93" w:rsidRDefault="00834A93" w:rsidP="00834A93">
      <w:pPr>
        <w:spacing w:after="0" w:line="240" w:lineRule="auto"/>
        <w:ind w:firstLine="360"/>
        <w:jc w:val="both"/>
        <w:rPr>
          <w:rFonts w:cstheme="minorHAnsi"/>
        </w:rPr>
      </w:pPr>
      <w:r w:rsidRPr="00834A93">
        <w:rPr>
          <w:rFonts w:cstheme="minorHAnsi"/>
          <w:highlight w:val="yellow"/>
        </w:rPr>
        <w:t xml:space="preserve">4.časť predmetu zákazky - </w:t>
      </w:r>
      <w:proofErr w:type="spellStart"/>
      <w:r w:rsidRPr="00834A93">
        <w:rPr>
          <w:rFonts w:cstheme="minorHAnsi"/>
          <w:highlight w:val="yellow"/>
        </w:rPr>
        <w:t>Vodokružná</w:t>
      </w:r>
      <w:proofErr w:type="spellEnd"/>
      <w:r w:rsidRPr="00834A93">
        <w:rPr>
          <w:rFonts w:cstheme="minorHAnsi"/>
          <w:highlight w:val="yellow"/>
        </w:rPr>
        <w:t xml:space="preserve"> výveva</w:t>
      </w:r>
    </w:p>
    <w:p w14:paraId="73C6C57B" w14:textId="280EA482" w:rsidR="00834A93" w:rsidRPr="00834A93" w:rsidRDefault="00834A93" w:rsidP="00834A93">
      <w:pPr>
        <w:spacing w:after="0" w:line="240" w:lineRule="auto"/>
        <w:ind w:firstLine="360"/>
        <w:jc w:val="both"/>
        <w:rPr>
          <w:rFonts w:cstheme="minorHAnsi"/>
        </w:rPr>
      </w:pPr>
      <w:r w:rsidRPr="0044058A">
        <w:rPr>
          <w:rFonts w:cstheme="minorHAnsi"/>
          <w:u w:val="single"/>
        </w:rPr>
        <w:t>Doba trvania zmluvného vzťahu:</w:t>
      </w:r>
      <w:r w:rsidRPr="00834A93">
        <w:rPr>
          <w:rFonts w:cstheme="minorHAnsi"/>
        </w:rPr>
        <w:t xml:space="preserve"> do 10 týždňov od platnosti a účinnosti Kúpnej zmluvy</w:t>
      </w:r>
      <w:r w:rsidR="0044058A">
        <w:rPr>
          <w:rFonts w:cstheme="minorHAnsi"/>
        </w:rPr>
        <w:t>.</w:t>
      </w:r>
    </w:p>
    <w:p w14:paraId="28A62BF5" w14:textId="0ABCC0BC" w:rsidR="00834A93" w:rsidRDefault="00834A93" w:rsidP="00834A93">
      <w:pPr>
        <w:spacing w:after="0" w:line="240" w:lineRule="auto"/>
        <w:ind w:left="360"/>
        <w:jc w:val="both"/>
        <w:rPr>
          <w:rFonts w:cstheme="minorHAnsi"/>
        </w:rPr>
      </w:pPr>
      <w:r w:rsidRPr="0044058A">
        <w:rPr>
          <w:rFonts w:cstheme="minorHAnsi"/>
          <w:u w:val="single"/>
        </w:rPr>
        <w:t>Typ zmluvného vzťahu:</w:t>
      </w:r>
      <w:r w:rsidRPr="00834A93">
        <w:rPr>
          <w:rFonts w:cstheme="minorHAnsi"/>
        </w:rPr>
        <w:t xml:space="preserve"> Kúpna zmluva uzavretá podľa zákona 409 a </w:t>
      </w:r>
      <w:proofErr w:type="spellStart"/>
      <w:r w:rsidRPr="00834A93">
        <w:rPr>
          <w:rFonts w:cstheme="minorHAnsi"/>
        </w:rPr>
        <w:t>nasl</w:t>
      </w:r>
      <w:proofErr w:type="spellEnd"/>
      <w:r w:rsidRPr="00834A93">
        <w:rPr>
          <w:rFonts w:cstheme="minorHAnsi"/>
        </w:rPr>
        <w:t>. zák. č. 513/1991 Zb. Obchodného zákonníka v znení neskorších predpisov. (Obchodný zákonník).</w:t>
      </w:r>
    </w:p>
    <w:p w14:paraId="063AA1F3" w14:textId="12639CDB" w:rsidR="0090014F" w:rsidRDefault="0090014F" w:rsidP="00834A93">
      <w:pPr>
        <w:spacing w:after="0" w:line="240" w:lineRule="auto"/>
        <w:ind w:left="360"/>
        <w:jc w:val="both"/>
        <w:rPr>
          <w:rFonts w:cstheme="minorHAnsi"/>
        </w:rPr>
      </w:pPr>
    </w:p>
    <w:p w14:paraId="305C393D" w14:textId="728A7C2C" w:rsidR="007A35AA" w:rsidRPr="007A35AA" w:rsidRDefault="007A35AA" w:rsidP="007A35AA">
      <w:pPr>
        <w:pStyle w:val="ListParagraph"/>
        <w:numPr>
          <w:ilvl w:val="0"/>
          <w:numId w:val="1"/>
        </w:numPr>
        <w:autoSpaceDE w:val="0"/>
        <w:autoSpaceDN w:val="0"/>
        <w:adjustRightInd w:val="0"/>
        <w:spacing w:after="0" w:line="240" w:lineRule="auto"/>
        <w:contextualSpacing w:val="0"/>
        <w:rPr>
          <w:rFonts w:cstheme="minorHAnsi"/>
        </w:rPr>
      </w:pPr>
      <w:r w:rsidRPr="007A35AA">
        <w:rPr>
          <w:rFonts w:cstheme="minorHAnsi"/>
          <w:b/>
          <w:bCs/>
          <w:color w:val="000000"/>
        </w:rPr>
        <w:t xml:space="preserve">Požiadavky na potencionálneho dodávateľa </w:t>
      </w:r>
    </w:p>
    <w:p w14:paraId="4F43D1D8" w14:textId="3C67D12E" w:rsidR="00A5110C" w:rsidRDefault="00F977DA" w:rsidP="00A5110C">
      <w:pPr>
        <w:tabs>
          <w:tab w:val="left" w:pos="284"/>
          <w:tab w:val="left" w:pos="3402"/>
        </w:tabs>
        <w:spacing w:line="240" w:lineRule="auto"/>
        <w:ind w:left="284"/>
        <w:contextualSpacing/>
        <w:jc w:val="both"/>
        <w:rPr>
          <w:rFonts w:cstheme="minorHAnsi"/>
        </w:rPr>
      </w:pPr>
      <w:r>
        <w:rPr>
          <w:rFonts w:cstheme="minorHAnsi"/>
        </w:rPr>
        <w:t xml:space="preserve">  </w:t>
      </w:r>
      <w:r w:rsidR="007A35AA" w:rsidRPr="007A35AA">
        <w:rPr>
          <w:rFonts w:cstheme="minorHAnsi"/>
        </w:rPr>
        <w:t xml:space="preserve">Potencionálny dodávateľ musí spĺňať </w:t>
      </w:r>
      <w:r w:rsidR="00A5110C">
        <w:rPr>
          <w:rFonts w:cstheme="minorHAnsi"/>
        </w:rPr>
        <w:t>nasledovn</w:t>
      </w:r>
      <w:r w:rsidR="00C0141B">
        <w:rPr>
          <w:rFonts w:cstheme="minorHAnsi"/>
        </w:rPr>
        <w:t>é</w:t>
      </w:r>
      <w:r w:rsidR="00A5110C">
        <w:rPr>
          <w:rFonts w:cstheme="minorHAnsi"/>
        </w:rPr>
        <w:t xml:space="preserve"> </w:t>
      </w:r>
      <w:r w:rsidR="007A35AA" w:rsidRPr="007A35AA">
        <w:rPr>
          <w:rFonts w:cstheme="minorHAnsi"/>
        </w:rPr>
        <w:t>požiadavk</w:t>
      </w:r>
      <w:r w:rsidR="00B20354">
        <w:rPr>
          <w:rFonts w:cstheme="minorHAnsi"/>
        </w:rPr>
        <w:t>y</w:t>
      </w:r>
      <w:r w:rsidR="00A5110C">
        <w:rPr>
          <w:rFonts w:cstheme="minorHAnsi"/>
        </w:rPr>
        <w:t>:</w:t>
      </w:r>
    </w:p>
    <w:p w14:paraId="1A5C5EE9" w14:textId="64B1D7E6" w:rsidR="00B20354" w:rsidRDefault="00B20354" w:rsidP="00A5110C">
      <w:pPr>
        <w:tabs>
          <w:tab w:val="left" w:pos="284"/>
          <w:tab w:val="left" w:pos="3402"/>
        </w:tabs>
        <w:spacing w:line="240" w:lineRule="auto"/>
        <w:ind w:left="284"/>
        <w:contextualSpacing/>
        <w:jc w:val="both"/>
        <w:rPr>
          <w:rFonts w:cstheme="minorHAnsi"/>
        </w:rPr>
      </w:pPr>
    </w:p>
    <w:p w14:paraId="15B488CB" w14:textId="6779ACFF" w:rsidR="00B20354" w:rsidRPr="00B20354" w:rsidRDefault="00B20354" w:rsidP="00A5110C">
      <w:pPr>
        <w:tabs>
          <w:tab w:val="left" w:pos="284"/>
          <w:tab w:val="left" w:pos="3402"/>
        </w:tabs>
        <w:spacing w:line="240" w:lineRule="auto"/>
        <w:ind w:left="284"/>
        <w:contextualSpacing/>
        <w:jc w:val="both"/>
        <w:rPr>
          <w:rFonts w:cstheme="minorHAnsi"/>
          <w:u w:val="single"/>
        </w:rPr>
      </w:pPr>
      <w:r w:rsidRPr="00B20354">
        <w:rPr>
          <w:rFonts w:cstheme="minorHAnsi"/>
          <w:u w:val="single"/>
        </w:rPr>
        <w:t>Požiadavka č. 1</w:t>
      </w:r>
      <w:r>
        <w:rPr>
          <w:rFonts w:cstheme="minorHAnsi"/>
          <w:u w:val="single"/>
        </w:rPr>
        <w:t xml:space="preserve"> na potencionálneho dodávateľa</w:t>
      </w:r>
    </w:p>
    <w:p w14:paraId="4808383B" w14:textId="77777777" w:rsidR="00A5110C" w:rsidRDefault="007A35AA" w:rsidP="00A5110C">
      <w:pPr>
        <w:pStyle w:val="ListParagraph"/>
        <w:numPr>
          <w:ilvl w:val="0"/>
          <w:numId w:val="19"/>
        </w:numPr>
        <w:tabs>
          <w:tab w:val="left" w:pos="284"/>
          <w:tab w:val="left" w:pos="3402"/>
        </w:tabs>
        <w:spacing w:line="240" w:lineRule="auto"/>
        <w:jc w:val="both"/>
        <w:rPr>
          <w:rFonts w:cstheme="minorHAnsi"/>
        </w:rPr>
      </w:pPr>
      <w:r w:rsidRPr="00A5110C">
        <w:rPr>
          <w:rFonts w:cstheme="minorHAnsi"/>
        </w:rPr>
        <w:t>oprávnen</w:t>
      </w:r>
      <w:r w:rsidR="00A5110C" w:rsidRPr="00A5110C">
        <w:rPr>
          <w:rFonts w:cstheme="minorHAnsi"/>
        </w:rPr>
        <w:t>ie</w:t>
      </w:r>
      <w:r w:rsidRPr="00A5110C">
        <w:rPr>
          <w:rFonts w:cstheme="minorHAnsi"/>
        </w:rPr>
        <w:t xml:space="preserve"> dodávať tovar, uskutočňovať stavebné práce alebo poskytovať službu v rozsahu, ktorý zodpovedá predmetu zákazky. Táto požiadavka platí pre každú časť predmetu zákazky. </w:t>
      </w:r>
      <w:r w:rsidR="00676004" w:rsidRPr="00A5110C">
        <w:rPr>
          <w:rFonts w:cstheme="minorHAnsi"/>
        </w:rPr>
        <w:t xml:space="preserve">Splnenie požiadavky potencionálny dodávateľ </w:t>
      </w:r>
      <w:r w:rsidRPr="00A5110C">
        <w:rPr>
          <w:rFonts w:cstheme="minorHAnsi"/>
        </w:rPr>
        <w:t>nepreukazuje</w:t>
      </w:r>
      <w:r w:rsidR="00A5110C">
        <w:rPr>
          <w:rFonts w:cstheme="minorHAnsi"/>
        </w:rPr>
        <w:t xml:space="preserve"> obstarávateľskému subjektu</w:t>
      </w:r>
      <w:r w:rsidRPr="00A5110C">
        <w:rPr>
          <w:rFonts w:cstheme="minorHAnsi"/>
        </w:rPr>
        <w:t xml:space="preserve">. </w:t>
      </w:r>
    </w:p>
    <w:p w14:paraId="605C5A48" w14:textId="405C5885" w:rsidR="007A35AA" w:rsidRPr="00A5110C" w:rsidRDefault="00A5110C" w:rsidP="00A5110C">
      <w:pPr>
        <w:tabs>
          <w:tab w:val="left" w:pos="284"/>
          <w:tab w:val="left" w:pos="3402"/>
        </w:tabs>
        <w:spacing w:line="240" w:lineRule="auto"/>
        <w:jc w:val="both"/>
        <w:rPr>
          <w:rFonts w:cstheme="minorHAnsi"/>
        </w:rPr>
      </w:pPr>
      <w:r w:rsidRPr="00A5110C">
        <w:rPr>
          <w:rFonts w:cstheme="minorHAnsi"/>
        </w:rPr>
        <w:tab/>
      </w:r>
      <w:r w:rsidR="00676004" w:rsidRPr="00A5110C">
        <w:rPr>
          <w:rFonts w:cstheme="minorHAnsi"/>
          <w:u w:val="single"/>
        </w:rPr>
        <w:t>Obstarávateľský subjekt</w:t>
      </w:r>
      <w:r w:rsidR="007A35AA" w:rsidRPr="00A5110C">
        <w:rPr>
          <w:rFonts w:cstheme="minorHAnsi"/>
          <w:u w:val="single"/>
        </w:rPr>
        <w:t xml:space="preserve"> si splnenie </w:t>
      </w:r>
      <w:r w:rsidR="00676004" w:rsidRPr="00A5110C">
        <w:rPr>
          <w:rFonts w:cstheme="minorHAnsi"/>
          <w:u w:val="single"/>
        </w:rPr>
        <w:t>požiadavky</w:t>
      </w:r>
      <w:r w:rsidR="00B20354">
        <w:rPr>
          <w:rFonts w:cstheme="minorHAnsi"/>
          <w:u w:val="single"/>
        </w:rPr>
        <w:t xml:space="preserve"> č. 1</w:t>
      </w:r>
      <w:r w:rsidR="00676004" w:rsidRPr="00A5110C">
        <w:rPr>
          <w:rFonts w:cstheme="minorHAnsi"/>
          <w:u w:val="single"/>
        </w:rPr>
        <w:t xml:space="preserve"> na potencionálneho dodávateľa</w:t>
      </w:r>
      <w:r w:rsidR="007A35AA" w:rsidRPr="00A5110C">
        <w:rPr>
          <w:rFonts w:cstheme="minorHAnsi"/>
          <w:u w:val="single"/>
        </w:rPr>
        <w:t xml:space="preserve"> overí:</w:t>
      </w:r>
    </w:p>
    <w:p w14:paraId="52006714" w14:textId="67782CF8" w:rsidR="007A35AA" w:rsidRPr="00A5110C" w:rsidRDefault="007A35AA" w:rsidP="007A35AA">
      <w:pPr>
        <w:pStyle w:val="ListParagraph"/>
        <w:numPr>
          <w:ilvl w:val="0"/>
          <w:numId w:val="16"/>
        </w:numPr>
        <w:tabs>
          <w:tab w:val="left" w:pos="284"/>
          <w:tab w:val="left" w:pos="3402"/>
        </w:tabs>
        <w:spacing w:after="0" w:line="240" w:lineRule="auto"/>
        <w:jc w:val="both"/>
        <w:rPr>
          <w:rFonts w:cstheme="minorHAnsi"/>
        </w:rPr>
      </w:pPr>
      <w:r w:rsidRPr="00A5110C">
        <w:rPr>
          <w:rFonts w:cstheme="minorHAnsi"/>
        </w:rPr>
        <w:t xml:space="preserve">v zozname hospodárskych subjektov vedeným Úradom pre verejné obstarávanie (webový portál </w:t>
      </w:r>
      <w:hyperlink r:id="rId10" w:history="1">
        <w:r w:rsidRPr="00A5110C">
          <w:rPr>
            <w:rStyle w:val="Hyperlink"/>
            <w:rFonts w:cstheme="minorHAnsi"/>
          </w:rPr>
          <w:t>www.uvo.gov.sk</w:t>
        </w:r>
      </w:hyperlink>
      <w:r w:rsidRPr="00A5110C">
        <w:rPr>
          <w:rFonts w:cstheme="minorHAnsi"/>
        </w:rPr>
        <w:t xml:space="preserve">) alebo ekvivalentný zoznam v krajine sídla </w:t>
      </w:r>
      <w:r w:rsidR="00A5110C" w:rsidRPr="00A5110C">
        <w:rPr>
          <w:rFonts w:cstheme="minorHAnsi"/>
        </w:rPr>
        <w:t>potencionálneho dodávateľa</w:t>
      </w:r>
      <w:r w:rsidRPr="00A5110C">
        <w:rPr>
          <w:rFonts w:cstheme="minorHAnsi"/>
        </w:rPr>
        <w:t>,</w:t>
      </w:r>
    </w:p>
    <w:p w14:paraId="747F4BD2" w14:textId="34ADB144" w:rsidR="007A35AA" w:rsidRPr="00A5110C" w:rsidRDefault="007A35AA" w:rsidP="007A35AA">
      <w:pPr>
        <w:pStyle w:val="ListParagraph"/>
        <w:numPr>
          <w:ilvl w:val="0"/>
          <w:numId w:val="16"/>
        </w:numPr>
        <w:tabs>
          <w:tab w:val="left" w:pos="284"/>
          <w:tab w:val="left" w:pos="3402"/>
        </w:tabs>
        <w:spacing w:after="0" w:line="240" w:lineRule="auto"/>
        <w:jc w:val="both"/>
        <w:rPr>
          <w:rStyle w:val="Hyperlink"/>
          <w:rFonts w:cstheme="minorHAnsi"/>
          <w:color w:val="auto"/>
          <w:u w:val="none"/>
        </w:rPr>
      </w:pPr>
      <w:r w:rsidRPr="00A5110C">
        <w:rPr>
          <w:rFonts w:cstheme="minorHAnsi"/>
        </w:rPr>
        <w:t xml:space="preserve">v Obchodnom registri Slovenskej republiky (webový portál </w:t>
      </w:r>
      <w:hyperlink r:id="rId11" w:history="1">
        <w:r w:rsidRPr="00A5110C">
          <w:rPr>
            <w:rStyle w:val="Hyperlink"/>
            <w:rFonts w:cstheme="minorHAnsi"/>
          </w:rPr>
          <w:t>www.orsr.sk</w:t>
        </w:r>
      </w:hyperlink>
      <w:r w:rsidRPr="00A5110C">
        <w:rPr>
          <w:rStyle w:val="Hyperlink"/>
          <w:rFonts w:cstheme="minorHAnsi"/>
        </w:rPr>
        <w:t xml:space="preserve"> </w:t>
      </w:r>
      <w:r w:rsidRPr="00A5110C">
        <w:rPr>
          <w:rStyle w:val="Hyperlink"/>
          <w:rFonts w:cstheme="minorHAnsi"/>
          <w:color w:val="auto"/>
          <w:u w:val="none"/>
        </w:rPr>
        <w:t xml:space="preserve">) alebo ekvivalentný register v krajine sídla </w:t>
      </w:r>
      <w:r w:rsidR="00676004" w:rsidRPr="00A5110C">
        <w:rPr>
          <w:rStyle w:val="Hyperlink"/>
          <w:rFonts w:cstheme="minorHAnsi"/>
          <w:color w:val="auto"/>
          <w:u w:val="none"/>
        </w:rPr>
        <w:t>potencionálneho dodávateľa</w:t>
      </w:r>
      <w:r w:rsidRPr="00A5110C">
        <w:rPr>
          <w:rStyle w:val="Hyperlink"/>
          <w:rFonts w:cstheme="minorHAnsi"/>
          <w:color w:val="auto"/>
          <w:u w:val="none"/>
        </w:rPr>
        <w:t>,</w:t>
      </w:r>
    </w:p>
    <w:p w14:paraId="528CA429" w14:textId="289FD466" w:rsidR="007A35AA" w:rsidRPr="00A5110C" w:rsidRDefault="007A35AA" w:rsidP="007A35AA">
      <w:pPr>
        <w:pStyle w:val="ListParagraph"/>
        <w:numPr>
          <w:ilvl w:val="0"/>
          <w:numId w:val="16"/>
        </w:numPr>
        <w:tabs>
          <w:tab w:val="left" w:pos="284"/>
          <w:tab w:val="left" w:pos="3402"/>
        </w:tabs>
        <w:spacing w:after="0" w:line="240" w:lineRule="auto"/>
        <w:jc w:val="both"/>
        <w:rPr>
          <w:rStyle w:val="Hyperlink"/>
          <w:rFonts w:cstheme="minorHAnsi"/>
        </w:rPr>
      </w:pPr>
      <w:r w:rsidRPr="00A5110C">
        <w:rPr>
          <w:rStyle w:val="Hyperlink"/>
          <w:rFonts w:cstheme="minorHAnsi"/>
        </w:rPr>
        <w:t xml:space="preserve">v Živnostenskom registri Slovenskej republiky (webový portál </w:t>
      </w:r>
      <w:hyperlink r:id="rId12" w:history="1">
        <w:r w:rsidRPr="00A5110C">
          <w:rPr>
            <w:rStyle w:val="Hyperlink"/>
            <w:rFonts w:cstheme="minorHAnsi"/>
          </w:rPr>
          <w:t>www.zrsr.sk</w:t>
        </w:r>
      </w:hyperlink>
      <w:r w:rsidRPr="00A5110C">
        <w:rPr>
          <w:rStyle w:val="Hyperlink"/>
          <w:rFonts w:cstheme="minorHAnsi"/>
        </w:rPr>
        <w:t xml:space="preserve"> ) </w:t>
      </w:r>
      <w:r w:rsidRPr="00A5110C">
        <w:rPr>
          <w:rStyle w:val="Hyperlink"/>
          <w:rFonts w:cstheme="minorHAnsi"/>
          <w:color w:val="auto"/>
        </w:rPr>
        <w:t xml:space="preserve">alebo ekvivalentný register v krajine sídla </w:t>
      </w:r>
      <w:r w:rsidR="00676004" w:rsidRPr="00A5110C">
        <w:rPr>
          <w:rStyle w:val="Hyperlink"/>
          <w:rFonts w:cstheme="minorHAnsi"/>
          <w:color w:val="auto"/>
          <w:u w:val="none"/>
        </w:rPr>
        <w:t>potencionálneho dodávateľa</w:t>
      </w:r>
      <w:r w:rsidRPr="00A5110C">
        <w:rPr>
          <w:rStyle w:val="Hyperlink"/>
          <w:rFonts w:cstheme="minorHAnsi"/>
          <w:color w:val="auto"/>
          <w:u w:val="none"/>
        </w:rPr>
        <w:t>.</w:t>
      </w:r>
      <w:r w:rsidRPr="00A5110C">
        <w:rPr>
          <w:rStyle w:val="Hyperlink"/>
          <w:rFonts w:cstheme="minorHAnsi"/>
          <w:color w:val="auto"/>
        </w:rPr>
        <w:t xml:space="preserve"> </w:t>
      </w:r>
    </w:p>
    <w:p w14:paraId="47082419" w14:textId="77777777" w:rsidR="00A5110C" w:rsidRDefault="00A5110C" w:rsidP="007A35AA">
      <w:pPr>
        <w:tabs>
          <w:tab w:val="left" w:pos="284"/>
          <w:tab w:val="left" w:pos="3402"/>
        </w:tabs>
        <w:ind w:left="720"/>
        <w:jc w:val="both"/>
        <w:rPr>
          <w:rFonts w:ascii="Arial Narrow" w:hAnsi="Arial Narrow"/>
        </w:rPr>
      </w:pPr>
    </w:p>
    <w:p w14:paraId="4DA55760" w14:textId="77777777" w:rsidR="009E6764" w:rsidRDefault="007A35AA" w:rsidP="007A35AA">
      <w:pPr>
        <w:tabs>
          <w:tab w:val="left" w:pos="284"/>
          <w:tab w:val="left" w:pos="3402"/>
        </w:tabs>
        <w:ind w:left="720"/>
        <w:jc w:val="both"/>
        <w:rPr>
          <w:rFonts w:cstheme="minorHAnsi"/>
        </w:rPr>
      </w:pPr>
      <w:r w:rsidRPr="00A5110C">
        <w:rPr>
          <w:rFonts w:cstheme="minorHAnsi"/>
        </w:rPr>
        <w:t xml:space="preserve">V prípade, že ekvivalentný register v krajine sídla </w:t>
      </w:r>
      <w:r w:rsidR="00A5110C" w:rsidRPr="00A5110C">
        <w:rPr>
          <w:rFonts w:cstheme="minorHAnsi"/>
        </w:rPr>
        <w:t>potencionálneho dodávateľa</w:t>
      </w:r>
      <w:r w:rsidRPr="00A5110C">
        <w:rPr>
          <w:rFonts w:cstheme="minorHAnsi"/>
        </w:rPr>
        <w:t xml:space="preserve"> nie je dostupný cez webový portál, </w:t>
      </w:r>
      <w:r w:rsidR="00A5110C" w:rsidRPr="00A5110C">
        <w:rPr>
          <w:rFonts w:cstheme="minorHAnsi"/>
        </w:rPr>
        <w:t>potencionálny dodávateľ</w:t>
      </w:r>
      <w:r w:rsidRPr="00A5110C">
        <w:rPr>
          <w:rFonts w:cstheme="minorHAnsi"/>
        </w:rPr>
        <w:t xml:space="preserve"> predloží </w:t>
      </w:r>
      <w:r w:rsidR="009E6764">
        <w:rPr>
          <w:rFonts w:cstheme="minorHAnsi"/>
        </w:rPr>
        <w:t xml:space="preserve"> </w:t>
      </w:r>
      <w:proofErr w:type="spellStart"/>
      <w:r w:rsidR="009E6764">
        <w:rPr>
          <w:rFonts w:cstheme="minorHAnsi"/>
        </w:rPr>
        <w:t>scan</w:t>
      </w:r>
      <w:proofErr w:type="spellEnd"/>
      <w:r w:rsidR="009E6764">
        <w:rPr>
          <w:rFonts w:cstheme="minorHAnsi"/>
        </w:rPr>
        <w:t xml:space="preserve"> </w:t>
      </w:r>
      <w:r w:rsidRPr="00A5110C">
        <w:rPr>
          <w:rFonts w:cstheme="minorHAnsi"/>
        </w:rPr>
        <w:t xml:space="preserve">ekvivalentného dokladu, ktorým </w:t>
      </w:r>
      <w:r w:rsidR="00A5110C" w:rsidRPr="00A5110C">
        <w:rPr>
          <w:rFonts w:cstheme="minorHAnsi"/>
        </w:rPr>
        <w:t>potencionálny dodávateľ</w:t>
      </w:r>
      <w:r w:rsidRPr="00A5110C">
        <w:rPr>
          <w:rFonts w:cstheme="minorHAnsi"/>
        </w:rPr>
        <w:t xml:space="preserve"> preukazuje splnenie p</w:t>
      </w:r>
      <w:r w:rsidR="00A5110C" w:rsidRPr="00A5110C">
        <w:rPr>
          <w:rFonts w:cstheme="minorHAnsi"/>
        </w:rPr>
        <w:t xml:space="preserve">ožiadavky. </w:t>
      </w:r>
    </w:p>
    <w:p w14:paraId="5006793C" w14:textId="10D15810" w:rsidR="00B20354" w:rsidRDefault="00B20354" w:rsidP="007A35AA">
      <w:pPr>
        <w:tabs>
          <w:tab w:val="left" w:pos="284"/>
          <w:tab w:val="left" w:pos="3402"/>
        </w:tabs>
        <w:ind w:left="720"/>
        <w:contextualSpacing/>
        <w:jc w:val="both"/>
        <w:rPr>
          <w:rFonts w:cstheme="minorHAnsi"/>
        </w:rPr>
      </w:pPr>
    </w:p>
    <w:p w14:paraId="4A2C1B7A" w14:textId="77777777" w:rsidR="006E145E" w:rsidRDefault="006E145E" w:rsidP="007A35AA">
      <w:pPr>
        <w:tabs>
          <w:tab w:val="left" w:pos="284"/>
          <w:tab w:val="left" w:pos="3402"/>
        </w:tabs>
        <w:ind w:left="720"/>
        <w:contextualSpacing/>
        <w:jc w:val="both"/>
        <w:rPr>
          <w:rFonts w:cstheme="minorHAnsi"/>
        </w:rPr>
      </w:pPr>
    </w:p>
    <w:p w14:paraId="045B0190" w14:textId="2DD2E160" w:rsidR="00B20354" w:rsidRPr="00B20354" w:rsidRDefault="00B20354" w:rsidP="007A35AA">
      <w:pPr>
        <w:tabs>
          <w:tab w:val="left" w:pos="284"/>
          <w:tab w:val="left" w:pos="3402"/>
        </w:tabs>
        <w:ind w:left="720"/>
        <w:contextualSpacing/>
        <w:jc w:val="both"/>
        <w:rPr>
          <w:rFonts w:cstheme="minorHAnsi"/>
          <w:u w:val="single"/>
        </w:rPr>
      </w:pPr>
      <w:r w:rsidRPr="00B20354">
        <w:rPr>
          <w:rFonts w:cstheme="minorHAnsi"/>
          <w:u w:val="single"/>
        </w:rPr>
        <w:t>Požiadavka č. 2</w:t>
      </w:r>
      <w:r>
        <w:rPr>
          <w:rFonts w:cstheme="minorHAnsi"/>
          <w:u w:val="single"/>
        </w:rPr>
        <w:t xml:space="preserve"> na potencionálneho dodávateľa:</w:t>
      </w:r>
    </w:p>
    <w:p w14:paraId="10D5E08C" w14:textId="2E8FDF63" w:rsidR="007A35AA" w:rsidRPr="007A35AA" w:rsidRDefault="00743B87" w:rsidP="007A35AA">
      <w:pPr>
        <w:tabs>
          <w:tab w:val="left" w:pos="284"/>
          <w:tab w:val="left" w:pos="3402"/>
        </w:tabs>
        <w:ind w:left="720"/>
        <w:contextualSpacing/>
        <w:jc w:val="both"/>
        <w:rPr>
          <w:rFonts w:cstheme="minorHAnsi"/>
        </w:rPr>
      </w:pPr>
      <w:r>
        <w:rPr>
          <w:rFonts w:cstheme="minorHAnsi"/>
        </w:rPr>
        <w:t>Obstarávateľský subjekt</w:t>
      </w:r>
      <w:r w:rsidR="007A35AA" w:rsidRPr="007A35AA">
        <w:rPr>
          <w:rFonts w:cstheme="minorHAnsi"/>
        </w:rPr>
        <w:t xml:space="preserve"> </w:t>
      </w:r>
      <w:r w:rsidR="007A35AA" w:rsidRPr="007A35AA">
        <w:rPr>
          <w:rFonts w:cstheme="minorHAnsi"/>
          <w:u w:val="single"/>
        </w:rPr>
        <w:t>nepodpíše zmluvu s</w:t>
      </w:r>
      <w:r>
        <w:rPr>
          <w:rFonts w:cstheme="minorHAnsi"/>
          <w:u w:val="single"/>
        </w:rPr>
        <w:t> </w:t>
      </w:r>
      <w:r w:rsidR="007A35AA" w:rsidRPr="007A35AA">
        <w:rPr>
          <w:rFonts w:cstheme="minorHAnsi"/>
          <w:u w:val="single"/>
        </w:rPr>
        <w:t>úspešným</w:t>
      </w:r>
      <w:r>
        <w:rPr>
          <w:rFonts w:cstheme="minorHAnsi"/>
          <w:u w:val="single"/>
        </w:rPr>
        <w:t xml:space="preserve"> dodávateľom</w:t>
      </w:r>
      <w:r w:rsidR="007A35AA" w:rsidRPr="007A35AA">
        <w:rPr>
          <w:rFonts w:cstheme="minorHAnsi"/>
        </w:rPr>
        <w:t xml:space="preserve">, u ktorého existuje </w:t>
      </w:r>
      <w:r w:rsidRPr="00B20354">
        <w:rPr>
          <w:rFonts w:cstheme="minorHAnsi"/>
          <w:b/>
          <w:bCs/>
        </w:rPr>
        <w:t>konflikt záujmov</w:t>
      </w:r>
      <w:r>
        <w:rPr>
          <w:rFonts w:cstheme="minorHAnsi"/>
        </w:rPr>
        <w:t xml:space="preserve"> podľa kapitoly 5. Konflikt záujmov vo verejnom obstarávaní </w:t>
      </w:r>
      <w:r w:rsidRPr="00743B87">
        <w:rPr>
          <w:rFonts w:cstheme="minorHAnsi"/>
        </w:rPr>
        <w:t>Jednotn</w:t>
      </w:r>
      <w:r>
        <w:rPr>
          <w:rFonts w:cstheme="minorHAnsi"/>
        </w:rPr>
        <w:t>ej</w:t>
      </w:r>
      <w:r w:rsidRPr="00743B87">
        <w:rPr>
          <w:rFonts w:cstheme="minorHAnsi"/>
        </w:rPr>
        <w:t xml:space="preserve"> príručk</w:t>
      </w:r>
      <w:r>
        <w:rPr>
          <w:rFonts w:cstheme="minorHAnsi"/>
        </w:rPr>
        <w:t>y</w:t>
      </w:r>
      <w:r w:rsidRPr="00743B87">
        <w:rPr>
          <w:rFonts w:cstheme="minorHAnsi"/>
        </w:rPr>
        <w:t xml:space="preserve"> pre žiadateľov/prijímateľov k procesu a kontrole verejného obstarávania / obstarávania pre Programové obdobie 2014 – 2020 (verzia 2 s dátumom účinnosti od </w:t>
      </w:r>
      <w:r w:rsidRPr="00743B87">
        <w:rPr>
          <w:rFonts w:cstheme="minorHAnsi"/>
        </w:rPr>
        <w:lastRenderedPageBreak/>
        <w:t>31.03.2022)</w:t>
      </w:r>
      <w:r>
        <w:rPr>
          <w:rFonts w:cstheme="minorHAnsi"/>
        </w:rPr>
        <w:t xml:space="preserve">.  Potencionálny dodávateľ </w:t>
      </w:r>
      <w:r w:rsidR="007A35AA" w:rsidRPr="007A35AA">
        <w:rPr>
          <w:rFonts w:cstheme="minorHAnsi"/>
        </w:rPr>
        <w:t xml:space="preserve">vyplní a podpíše </w:t>
      </w:r>
      <w:bookmarkStart w:id="6" w:name="_Hlk101269176"/>
      <w:r w:rsidR="007A35AA" w:rsidRPr="00986AE7">
        <w:rPr>
          <w:rFonts w:cstheme="minorHAnsi"/>
          <w:highlight w:val="green"/>
        </w:rPr>
        <w:t xml:space="preserve">Prílohu č. </w:t>
      </w:r>
      <w:r w:rsidR="00B3763A">
        <w:rPr>
          <w:rFonts w:cstheme="minorHAnsi"/>
          <w:highlight w:val="green"/>
        </w:rPr>
        <w:t>4</w:t>
      </w:r>
      <w:r w:rsidR="007A35AA" w:rsidRPr="00986AE7">
        <w:rPr>
          <w:rFonts w:cstheme="minorHAnsi"/>
          <w:highlight w:val="green"/>
        </w:rPr>
        <w:t xml:space="preserve"> (</w:t>
      </w:r>
      <w:r w:rsidRPr="00986AE7">
        <w:rPr>
          <w:rFonts w:cstheme="minorHAnsi"/>
          <w:highlight w:val="green"/>
        </w:rPr>
        <w:t xml:space="preserve">Čestné </w:t>
      </w:r>
      <w:r w:rsidRPr="00743B87">
        <w:rPr>
          <w:rFonts w:cstheme="minorHAnsi"/>
          <w:highlight w:val="green"/>
        </w:rPr>
        <w:t>vyhlásenie o neprítomnosti konfliktu záujmov</w:t>
      </w:r>
      <w:r w:rsidR="007A35AA" w:rsidRPr="00743B87">
        <w:rPr>
          <w:rFonts w:cstheme="minorHAnsi"/>
          <w:highlight w:val="green"/>
        </w:rPr>
        <w:t>)</w:t>
      </w:r>
      <w:bookmarkEnd w:id="6"/>
      <w:r w:rsidR="007A35AA" w:rsidRPr="007A35AA">
        <w:rPr>
          <w:rFonts w:cstheme="minorHAnsi"/>
        </w:rPr>
        <w:t xml:space="preserve"> tejto výzvy.</w:t>
      </w:r>
      <w:r w:rsidR="007A35AA" w:rsidRPr="007A35AA">
        <w:rPr>
          <w:rFonts w:cstheme="minorHAnsi"/>
          <w:u w:val="single"/>
        </w:rPr>
        <w:t xml:space="preserve"> </w:t>
      </w:r>
      <w:r w:rsidR="007A35AA" w:rsidRPr="007A35AA">
        <w:rPr>
          <w:rFonts w:cstheme="minorHAnsi"/>
        </w:rPr>
        <w:t xml:space="preserve"> </w:t>
      </w:r>
    </w:p>
    <w:p w14:paraId="00262468" w14:textId="3736DD9C" w:rsidR="00D07EC4" w:rsidRDefault="00B20354" w:rsidP="00386C8F">
      <w:pPr>
        <w:tabs>
          <w:tab w:val="left" w:pos="284"/>
          <w:tab w:val="left" w:pos="3402"/>
        </w:tabs>
        <w:contextualSpacing/>
        <w:jc w:val="both"/>
        <w:rPr>
          <w:rFonts w:cstheme="minorHAnsi"/>
        </w:rPr>
      </w:pPr>
      <w:r>
        <w:rPr>
          <w:rFonts w:cstheme="minorHAnsi"/>
        </w:rPr>
        <w:tab/>
        <w:t xml:space="preserve">         </w:t>
      </w:r>
    </w:p>
    <w:p w14:paraId="7C7731F2" w14:textId="7A6E9A66" w:rsidR="00D07EC4" w:rsidRPr="00D07EC4" w:rsidRDefault="00D07EC4" w:rsidP="00D07EC4">
      <w:pPr>
        <w:pStyle w:val="ListParagraph"/>
        <w:numPr>
          <w:ilvl w:val="0"/>
          <w:numId w:val="20"/>
        </w:numPr>
        <w:spacing w:after="0" w:line="240" w:lineRule="auto"/>
        <w:jc w:val="both"/>
        <w:rPr>
          <w:rFonts w:cstheme="minorHAnsi"/>
          <w:b/>
          <w:bCs/>
        </w:rPr>
      </w:pPr>
      <w:r w:rsidRPr="00D07EC4">
        <w:rPr>
          <w:rFonts w:cstheme="minorHAnsi"/>
          <w:b/>
          <w:bCs/>
        </w:rPr>
        <w:t>Kritérium na vyhodnotenie ponúk:</w:t>
      </w:r>
    </w:p>
    <w:p w14:paraId="03C40847" w14:textId="682904A1" w:rsidR="00D07EC4" w:rsidRPr="00D07EC4" w:rsidRDefault="00D07EC4" w:rsidP="00D07EC4">
      <w:pPr>
        <w:spacing w:after="0" w:line="240" w:lineRule="auto"/>
        <w:ind w:left="360" w:firstLine="348"/>
        <w:jc w:val="both"/>
        <w:rPr>
          <w:rFonts w:cstheme="minorHAnsi"/>
        </w:rPr>
      </w:pPr>
      <w:r w:rsidRPr="00D07EC4">
        <w:rPr>
          <w:rFonts w:cstheme="minorHAnsi"/>
        </w:rPr>
        <w:t xml:space="preserve">Kritérium č. 1 Celková cena v EUR </w:t>
      </w:r>
      <w:r>
        <w:rPr>
          <w:rFonts w:cstheme="minorHAnsi"/>
        </w:rPr>
        <w:t>bez DPH za predmetnú časť predmetu zákazky.</w:t>
      </w:r>
    </w:p>
    <w:p w14:paraId="127E4CE9" w14:textId="6CD07EC6" w:rsidR="00D07EC4" w:rsidRPr="00D07EC4" w:rsidRDefault="00D07EC4" w:rsidP="00D07EC4">
      <w:pPr>
        <w:spacing w:after="0" w:line="240" w:lineRule="auto"/>
        <w:ind w:left="708"/>
        <w:jc w:val="both"/>
        <w:rPr>
          <w:rFonts w:cstheme="minorHAnsi"/>
        </w:rPr>
      </w:pPr>
      <w:bookmarkStart w:id="7" w:name="_Hlk101261808"/>
      <w:r w:rsidRPr="00D07EC4">
        <w:rPr>
          <w:rFonts w:cstheme="minorHAnsi"/>
        </w:rPr>
        <w:t xml:space="preserve">Celková cena v EUR </w:t>
      </w:r>
      <w:r>
        <w:rPr>
          <w:rFonts w:cstheme="minorHAnsi"/>
        </w:rPr>
        <w:t xml:space="preserve">bez DPH </w:t>
      </w:r>
      <w:bookmarkEnd w:id="7"/>
      <w:r>
        <w:rPr>
          <w:rFonts w:cstheme="minorHAnsi"/>
        </w:rPr>
        <w:t>za predmetnú časť predmetu zákazky</w:t>
      </w:r>
      <w:r w:rsidRPr="00D07EC4">
        <w:rPr>
          <w:rFonts w:cstheme="minorHAnsi"/>
        </w:rPr>
        <w:t>, ktorou sa rozumie celková cena za cel</w:t>
      </w:r>
      <w:r>
        <w:rPr>
          <w:rFonts w:cstheme="minorHAnsi"/>
        </w:rPr>
        <w:t>ú  predmetnú časť predmetu zákazky</w:t>
      </w:r>
      <w:r w:rsidRPr="00D07EC4">
        <w:rPr>
          <w:rFonts w:cstheme="minorHAnsi"/>
        </w:rPr>
        <w:t xml:space="preserve"> v</w:t>
      </w:r>
      <w:r>
        <w:rPr>
          <w:rFonts w:cstheme="minorHAnsi"/>
        </w:rPr>
        <w:t> </w:t>
      </w:r>
      <w:r w:rsidRPr="00D07EC4">
        <w:rPr>
          <w:rFonts w:cstheme="minorHAnsi"/>
        </w:rPr>
        <w:t>EUR</w:t>
      </w:r>
      <w:r>
        <w:rPr>
          <w:rFonts w:cstheme="minorHAnsi"/>
        </w:rPr>
        <w:t xml:space="preserve"> bez DPH</w:t>
      </w:r>
      <w:r w:rsidRPr="00D07EC4">
        <w:rPr>
          <w:rFonts w:cstheme="minorHAnsi"/>
        </w:rPr>
        <w:t xml:space="preserve">, t. j. cena, ktorú bude musieť </w:t>
      </w:r>
      <w:r>
        <w:rPr>
          <w:rFonts w:cstheme="minorHAnsi"/>
        </w:rPr>
        <w:t>obstarávateľský subjekt</w:t>
      </w:r>
      <w:r w:rsidRPr="00D07EC4">
        <w:rPr>
          <w:rFonts w:cstheme="minorHAnsi"/>
        </w:rPr>
        <w:t xml:space="preserve"> zaplatiť za ponúkané plnenie cel</w:t>
      </w:r>
      <w:r>
        <w:rPr>
          <w:rFonts w:cstheme="minorHAnsi"/>
        </w:rPr>
        <w:t xml:space="preserve">ej </w:t>
      </w:r>
      <w:r w:rsidRPr="00D07EC4">
        <w:rPr>
          <w:rFonts w:cstheme="minorHAnsi"/>
        </w:rPr>
        <w:t xml:space="preserve"> </w:t>
      </w:r>
      <w:r>
        <w:rPr>
          <w:rFonts w:cstheme="minorHAnsi"/>
        </w:rPr>
        <w:t xml:space="preserve">predmetnej časti </w:t>
      </w:r>
      <w:r w:rsidRPr="00D07EC4">
        <w:rPr>
          <w:rFonts w:cstheme="minorHAnsi"/>
        </w:rPr>
        <w:t xml:space="preserve">predmetu zákazky, v rozsahu podľa opisu predmetu zákazky, </w:t>
      </w:r>
      <w:r w:rsidRPr="00D07EC4">
        <w:rPr>
          <w:rFonts w:cstheme="minorHAnsi"/>
          <w:highlight w:val="green"/>
        </w:rPr>
        <w:t>podľa bodu 5 tejto výzvy</w:t>
      </w:r>
      <w:r w:rsidRPr="00D07EC4">
        <w:rPr>
          <w:rFonts w:cstheme="minorHAnsi"/>
        </w:rPr>
        <w:t xml:space="preserve">. </w:t>
      </w:r>
    </w:p>
    <w:p w14:paraId="12593434" w14:textId="77777777" w:rsidR="00D07EC4" w:rsidRPr="00D07EC4" w:rsidRDefault="00D07EC4" w:rsidP="00D07EC4">
      <w:pPr>
        <w:spacing w:after="0" w:line="240" w:lineRule="auto"/>
        <w:ind w:left="360"/>
        <w:jc w:val="both"/>
        <w:rPr>
          <w:rFonts w:cstheme="minorHAnsi"/>
        </w:rPr>
      </w:pPr>
    </w:p>
    <w:p w14:paraId="03347328" w14:textId="4957DAC3" w:rsidR="00D07EC4" w:rsidRPr="00D07EC4" w:rsidRDefault="00D07EC4" w:rsidP="00D07EC4">
      <w:pPr>
        <w:spacing w:after="0" w:line="240" w:lineRule="auto"/>
        <w:ind w:left="708"/>
        <w:jc w:val="both"/>
        <w:rPr>
          <w:rFonts w:cstheme="minorHAnsi"/>
        </w:rPr>
      </w:pPr>
      <w:r w:rsidRPr="00D07EC4">
        <w:rPr>
          <w:rFonts w:cstheme="minorHAnsi"/>
        </w:rPr>
        <w:t>[max. bodová hodnota je pre najnižšiu celkovú cenu</w:t>
      </w:r>
      <w:r>
        <w:rPr>
          <w:rFonts w:cstheme="minorHAnsi"/>
        </w:rPr>
        <w:t xml:space="preserve"> v EUR bez DPH</w:t>
      </w:r>
      <w:r w:rsidR="00E502E9">
        <w:rPr>
          <w:rFonts w:cstheme="minorHAnsi"/>
        </w:rPr>
        <w:t xml:space="preserve"> za predmetnú časť predmetu zákazky</w:t>
      </w:r>
      <w:r w:rsidRPr="00D07EC4">
        <w:rPr>
          <w:rFonts w:cstheme="minorHAnsi"/>
        </w:rPr>
        <w:t xml:space="preserve">, pri ostatných sa určí úmerou.] Maximálne 100 bodov </w:t>
      </w:r>
    </w:p>
    <w:p w14:paraId="0E3264DB" w14:textId="77777777" w:rsidR="00D07EC4" w:rsidRPr="00D07EC4" w:rsidRDefault="00D07EC4" w:rsidP="00D07EC4">
      <w:pPr>
        <w:spacing w:after="0" w:line="240" w:lineRule="auto"/>
        <w:ind w:left="360"/>
        <w:jc w:val="both"/>
        <w:rPr>
          <w:rFonts w:cstheme="minorHAnsi"/>
        </w:rPr>
      </w:pPr>
    </w:p>
    <w:p w14:paraId="3E53D631" w14:textId="77777777" w:rsidR="00D07EC4" w:rsidRPr="00E502E9" w:rsidRDefault="00D07EC4" w:rsidP="00E502E9">
      <w:pPr>
        <w:spacing w:after="0" w:line="240" w:lineRule="auto"/>
        <w:ind w:left="360" w:firstLine="348"/>
        <w:jc w:val="both"/>
        <w:rPr>
          <w:rFonts w:cstheme="minorHAnsi"/>
          <w:u w:val="single"/>
        </w:rPr>
      </w:pPr>
      <w:r w:rsidRPr="00E502E9">
        <w:rPr>
          <w:rFonts w:cstheme="minorHAnsi"/>
          <w:u w:val="single"/>
        </w:rPr>
        <w:t xml:space="preserve">Spôsob hodnotenia Kritéria č. 1 </w:t>
      </w:r>
    </w:p>
    <w:p w14:paraId="314CDBDC" w14:textId="220544A9" w:rsidR="00D07EC4" w:rsidRPr="00D07EC4" w:rsidRDefault="00D07EC4" w:rsidP="00E502E9">
      <w:pPr>
        <w:spacing w:after="0" w:line="240" w:lineRule="auto"/>
        <w:ind w:left="708"/>
        <w:jc w:val="both"/>
        <w:rPr>
          <w:rFonts w:cstheme="minorHAnsi"/>
        </w:rPr>
      </w:pPr>
      <w:r w:rsidRPr="00D07EC4">
        <w:rPr>
          <w:rFonts w:cstheme="minorHAnsi"/>
        </w:rPr>
        <w:t xml:space="preserve">Maximálny počet bodov sa pridelí ponuke </w:t>
      </w:r>
      <w:r w:rsidR="00E502E9">
        <w:rPr>
          <w:rFonts w:cstheme="minorHAnsi"/>
        </w:rPr>
        <w:t>potencionálneho dodávateľa</w:t>
      </w:r>
      <w:r w:rsidRPr="00D07EC4">
        <w:rPr>
          <w:rFonts w:cstheme="minorHAnsi"/>
        </w:rPr>
        <w:t xml:space="preserve"> s najnižšou navrhovanou celkovou </w:t>
      </w:r>
      <w:r w:rsidR="00E502E9">
        <w:rPr>
          <w:rFonts w:cstheme="minorHAnsi"/>
        </w:rPr>
        <w:t>c</w:t>
      </w:r>
      <w:r w:rsidRPr="00D07EC4">
        <w:rPr>
          <w:rFonts w:cstheme="minorHAnsi"/>
        </w:rPr>
        <w:t>enou v</w:t>
      </w:r>
      <w:r w:rsidR="00E502E9">
        <w:rPr>
          <w:rFonts w:cstheme="minorHAnsi"/>
        </w:rPr>
        <w:t> </w:t>
      </w:r>
      <w:r w:rsidRPr="00D07EC4">
        <w:rPr>
          <w:rFonts w:cstheme="minorHAnsi"/>
        </w:rPr>
        <w:t>EUR</w:t>
      </w:r>
      <w:r w:rsidR="00E502E9">
        <w:rPr>
          <w:rFonts w:cstheme="minorHAnsi"/>
        </w:rPr>
        <w:t xml:space="preserve"> bez DPH</w:t>
      </w:r>
      <w:r w:rsidRPr="00D07EC4">
        <w:rPr>
          <w:rFonts w:cstheme="minorHAnsi"/>
        </w:rPr>
        <w:t xml:space="preserve">, a pri ostatných ponukách sa určí úmerou. Hodnotenie celkovej ceny v EUR </w:t>
      </w:r>
      <w:r w:rsidR="00E502E9">
        <w:rPr>
          <w:rFonts w:cstheme="minorHAnsi"/>
        </w:rPr>
        <w:t xml:space="preserve">bez DPH </w:t>
      </w:r>
      <w:r w:rsidRPr="00D07EC4">
        <w:rPr>
          <w:rFonts w:cstheme="minorHAnsi"/>
        </w:rPr>
        <w:t>sa vyjadrí ako podiel najnižšej navrhovanej celkovej ceny v</w:t>
      </w:r>
      <w:r w:rsidR="00E502E9">
        <w:rPr>
          <w:rFonts w:cstheme="minorHAnsi"/>
        </w:rPr>
        <w:t> </w:t>
      </w:r>
      <w:r w:rsidRPr="00D07EC4">
        <w:rPr>
          <w:rFonts w:cstheme="minorHAnsi"/>
        </w:rPr>
        <w:t>EUR</w:t>
      </w:r>
      <w:r w:rsidR="00E502E9">
        <w:rPr>
          <w:rFonts w:cstheme="minorHAnsi"/>
        </w:rPr>
        <w:t xml:space="preserve"> bez DPH</w:t>
      </w:r>
      <w:r w:rsidRPr="00D07EC4">
        <w:rPr>
          <w:rFonts w:cstheme="minorHAnsi"/>
        </w:rPr>
        <w:t xml:space="preserve"> platnej ponuky a navrhovanej celkovej ceny v</w:t>
      </w:r>
      <w:r w:rsidR="00E502E9">
        <w:rPr>
          <w:rFonts w:cstheme="minorHAnsi"/>
        </w:rPr>
        <w:t> </w:t>
      </w:r>
      <w:r w:rsidRPr="00D07EC4">
        <w:rPr>
          <w:rFonts w:cstheme="minorHAnsi"/>
        </w:rPr>
        <w:t>EUR</w:t>
      </w:r>
      <w:r w:rsidR="00E502E9">
        <w:rPr>
          <w:rFonts w:cstheme="minorHAnsi"/>
        </w:rPr>
        <w:t xml:space="preserve"> bez DPH</w:t>
      </w:r>
      <w:r w:rsidRPr="00D07EC4">
        <w:rPr>
          <w:rFonts w:cstheme="minorHAnsi"/>
        </w:rPr>
        <w:t xml:space="preserve"> príslušnej vyhodnocovanej ponuky, vynásobený maximálnym počtom bodov pre uvedené kritérium. Výsledky budú zaokrúhľované na dve desatinné miesta.</w:t>
      </w:r>
    </w:p>
    <w:p w14:paraId="6C9B5A64" w14:textId="77777777" w:rsidR="00D07EC4" w:rsidRPr="00D07EC4" w:rsidRDefault="00D07EC4" w:rsidP="00D07EC4">
      <w:pPr>
        <w:spacing w:after="0" w:line="240" w:lineRule="auto"/>
        <w:ind w:left="360"/>
        <w:jc w:val="both"/>
        <w:rPr>
          <w:rFonts w:cstheme="minorHAnsi"/>
        </w:rPr>
      </w:pPr>
    </w:p>
    <w:p w14:paraId="1EE79582" w14:textId="694F2112" w:rsidR="00D07EC4" w:rsidRPr="00D07EC4" w:rsidRDefault="00E502E9" w:rsidP="00E502E9">
      <w:pPr>
        <w:spacing w:after="0" w:line="240" w:lineRule="auto"/>
        <w:ind w:left="360" w:firstLine="348"/>
        <w:jc w:val="both"/>
        <w:rPr>
          <w:rFonts w:cstheme="minorHAnsi"/>
        </w:rPr>
      </w:pPr>
      <w:r>
        <w:rPr>
          <w:rFonts w:cstheme="minorHAnsi"/>
        </w:rPr>
        <w:t xml:space="preserve">Potencionálny dodávateľ </w:t>
      </w:r>
      <w:r w:rsidR="00D07EC4" w:rsidRPr="00D07EC4">
        <w:rPr>
          <w:rFonts w:cstheme="minorHAnsi"/>
        </w:rPr>
        <w:t>musí predložiť:</w:t>
      </w:r>
    </w:p>
    <w:p w14:paraId="355F5459" w14:textId="66E42148" w:rsidR="00D07EC4" w:rsidRPr="00E502E9" w:rsidRDefault="00D07EC4" w:rsidP="00E502E9">
      <w:pPr>
        <w:pStyle w:val="ListParagraph"/>
        <w:numPr>
          <w:ilvl w:val="0"/>
          <w:numId w:val="19"/>
        </w:numPr>
        <w:spacing w:after="0" w:line="240" w:lineRule="auto"/>
        <w:jc w:val="both"/>
        <w:rPr>
          <w:rFonts w:cstheme="minorHAnsi"/>
        </w:rPr>
      </w:pPr>
      <w:bookmarkStart w:id="8" w:name="_Hlk101269221"/>
      <w:r w:rsidRPr="00E502E9">
        <w:rPr>
          <w:rFonts w:cstheme="minorHAnsi"/>
          <w:highlight w:val="green"/>
        </w:rPr>
        <w:t xml:space="preserve">návrh na plnenie kritéria - formulár cenovej ponuky (Príloha </w:t>
      </w:r>
      <w:r w:rsidRPr="00986AE7">
        <w:rPr>
          <w:rFonts w:cstheme="minorHAnsi"/>
          <w:highlight w:val="green"/>
        </w:rPr>
        <w:t xml:space="preserve">č. </w:t>
      </w:r>
      <w:r w:rsidR="00986AE7">
        <w:rPr>
          <w:rFonts w:cstheme="minorHAnsi"/>
          <w:highlight w:val="green"/>
        </w:rPr>
        <w:t>2</w:t>
      </w:r>
      <w:r w:rsidRPr="00986AE7">
        <w:rPr>
          <w:rFonts w:cstheme="minorHAnsi"/>
          <w:highlight w:val="green"/>
        </w:rPr>
        <w:t xml:space="preserve"> tejto </w:t>
      </w:r>
      <w:r w:rsidRPr="00E502E9">
        <w:rPr>
          <w:rFonts w:cstheme="minorHAnsi"/>
          <w:highlight w:val="green"/>
        </w:rPr>
        <w:t>výzvy)</w:t>
      </w:r>
      <w:r w:rsidRPr="00E502E9">
        <w:rPr>
          <w:rFonts w:cstheme="minorHAnsi"/>
        </w:rPr>
        <w:t xml:space="preserve"> </w:t>
      </w:r>
      <w:bookmarkEnd w:id="8"/>
      <w:r w:rsidRPr="00E502E9">
        <w:rPr>
          <w:rFonts w:cstheme="minorHAnsi"/>
        </w:rPr>
        <w:t xml:space="preserve">na </w:t>
      </w:r>
      <w:r w:rsidR="00660403">
        <w:rPr>
          <w:rFonts w:cstheme="minorHAnsi"/>
        </w:rPr>
        <w:t>tú časť predmetu zákazky</w:t>
      </w:r>
      <w:r w:rsidRPr="00E502E9">
        <w:rPr>
          <w:rFonts w:cstheme="minorHAnsi"/>
        </w:rPr>
        <w:t>, na ktor</w:t>
      </w:r>
      <w:r w:rsidR="00660403">
        <w:rPr>
          <w:rFonts w:cstheme="minorHAnsi"/>
        </w:rPr>
        <w:t>ú</w:t>
      </w:r>
      <w:r w:rsidRPr="00E502E9">
        <w:rPr>
          <w:rFonts w:cstheme="minorHAnsi"/>
        </w:rPr>
        <w:t xml:space="preserve"> predkladá ponuku a zároveň, ktorý bude podpísaný </w:t>
      </w:r>
      <w:r w:rsidR="00660403">
        <w:rPr>
          <w:rFonts w:cstheme="minorHAnsi"/>
        </w:rPr>
        <w:t xml:space="preserve">potencionálnym dodávateľom </w:t>
      </w:r>
      <w:r w:rsidRPr="00E502E9">
        <w:rPr>
          <w:rFonts w:cstheme="minorHAnsi"/>
        </w:rPr>
        <w:t xml:space="preserve"> alebo osobou oprávnenou konať za </w:t>
      </w:r>
      <w:r w:rsidR="00660403">
        <w:rPr>
          <w:rFonts w:cstheme="minorHAnsi"/>
        </w:rPr>
        <w:t>potencionálneho dodávateľa.</w:t>
      </w:r>
    </w:p>
    <w:p w14:paraId="24954723" w14:textId="0DD6D94B" w:rsidR="0090014F" w:rsidRPr="007A35AA" w:rsidRDefault="0090014F" w:rsidP="00834A93">
      <w:pPr>
        <w:spacing w:after="0" w:line="240" w:lineRule="auto"/>
        <w:ind w:left="360"/>
        <w:jc w:val="both"/>
        <w:rPr>
          <w:rFonts w:cstheme="minorHAnsi"/>
        </w:rPr>
      </w:pPr>
    </w:p>
    <w:p w14:paraId="66B2F4E7" w14:textId="71BF811F" w:rsidR="001F61D9" w:rsidRPr="001F61D9" w:rsidRDefault="001F61D9" w:rsidP="001F61D9">
      <w:pPr>
        <w:pStyle w:val="ListParagraph"/>
        <w:numPr>
          <w:ilvl w:val="0"/>
          <w:numId w:val="20"/>
        </w:numPr>
        <w:autoSpaceDE w:val="0"/>
        <w:autoSpaceDN w:val="0"/>
        <w:adjustRightInd w:val="0"/>
        <w:spacing w:before="120" w:after="0" w:line="24" w:lineRule="atLeast"/>
        <w:rPr>
          <w:rFonts w:cstheme="minorHAnsi"/>
          <w:color w:val="000000"/>
        </w:rPr>
      </w:pPr>
      <w:r w:rsidRPr="001F61D9">
        <w:rPr>
          <w:rFonts w:cstheme="minorHAnsi"/>
          <w:b/>
          <w:bCs/>
          <w:color w:val="000000"/>
        </w:rPr>
        <w:t xml:space="preserve">Lehota </w:t>
      </w:r>
      <w:r w:rsidRPr="001F61D9">
        <w:rPr>
          <w:rFonts w:cstheme="minorHAnsi"/>
          <w:b/>
        </w:rPr>
        <w:t>na predkladanie ponúk uplynie dňa</w:t>
      </w:r>
      <w:r w:rsidRPr="001F61D9">
        <w:rPr>
          <w:rFonts w:cstheme="minorHAnsi"/>
          <w:b/>
          <w:bCs/>
          <w:color w:val="000000"/>
        </w:rPr>
        <w:t xml:space="preserve">: </w:t>
      </w:r>
      <w:r>
        <w:rPr>
          <w:rFonts w:cstheme="minorHAnsi"/>
          <w:b/>
          <w:bCs/>
          <w:color w:val="000000"/>
          <w:highlight w:val="green"/>
        </w:rPr>
        <w:t>0</w:t>
      </w:r>
      <w:r w:rsidR="00F2236A">
        <w:rPr>
          <w:rFonts w:cstheme="minorHAnsi"/>
          <w:b/>
          <w:bCs/>
          <w:color w:val="000000"/>
          <w:highlight w:val="green"/>
        </w:rPr>
        <w:t>3</w:t>
      </w:r>
      <w:r w:rsidRPr="001F61D9">
        <w:rPr>
          <w:rFonts w:cstheme="minorHAnsi"/>
          <w:b/>
          <w:highlight w:val="green"/>
        </w:rPr>
        <w:t>.0</w:t>
      </w:r>
      <w:r>
        <w:rPr>
          <w:rFonts w:cstheme="minorHAnsi"/>
          <w:b/>
          <w:highlight w:val="green"/>
        </w:rPr>
        <w:t>5</w:t>
      </w:r>
      <w:r w:rsidRPr="001F61D9">
        <w:rPr>
          <w:rFonts w:cstheme="minorHAnsi"/>
          <w:b/>
          <w:highlight w:val="green"/>
        </w:rPr>
        <w:t>.2022 o 1</w:t>
      </w:r>
      <w:r w:rsidR="00F2236A">
        <w:rPr>
          <w:rFonts w:cstheme="minorHAnsi"/>
          <w:b/>
          <w:highlight w:val="green"/>
        </w:rPr>
        <w:t>6</w:t>
      </w:r>
      <w:r w:rsidRPr="001F61D9">
        <w:rPr>
          <w:rFonts w:cstheme="minorHAnsi"/>
          <w:b/>
          <w:highlight w:val="green"/>
        </w:rPr>
        <w:t>:00 hod</w:t>
      </w:r>
      <w:r w:rsidRPr="001F61D9">
        <w:rPr>
          <w:rFonts w:cstheme="minorHAnsi"/>
          <w:highlight w:val="green"/>
        </w:rPr>
        <w:t>.</w:t>
      </w:r>
      <w:r w:rsidRPr="001F61D9">
        <w:rPr>
          <w:rFonts w:cstheme="minorHAnsi"/>
        </w:rPr>
        <w:t xml:space="preserve">  </w:t>
      </w:r>
    </w:p>
    <w:p w14:paraId="54FC8489" w14:textId="77777777" w:rsidR="001F61D9" w:rsidRPr="001F61D9" w:rsidRDefault="001F61D9" w:rsidP="001F61D9">
      <w:pPr>
        <w:pStyle w:val="ListParagraph"/>
        <w:autoSpaceDE w:val="0"/>
        <w:autoSpaceDN w:val="0"/>
        <w:adjustRightInd w:val="0"/>
        <w:spacing w:before="120" w:after="0" w:line="24" w:lineRule="atLeast"/>
        <w:rPr>
          <w:rFonts w:cstheme="minorHAnsi"/>
          <w:color w:val="000000"/>
        </w:rPr>
      </w:pPr>
    </w:p>
    <w:p w14:paraId="241A73ED" w14:textId="42C3A58D" w:rsidR="001F61D9" w:rsidRPr="001F61D9" w:rsidRDefault="001F61D9" w:rsidP="001F61D9">
      <w:pPr>
        <w:pStyle w:val="ListParagraph"/>
        <w:numPr>
          <w:ilvl w:val="0"/>
          <w:numId w:val="20"/>
        </w:numPr>
        <w:autoSpaceDE w:val="0"/>
        <w:autoSpaceDN w:val="0"/>
        <w:adjustRightInd w:val="0"/>
        <w:spacing w:before="120" w:after="0" w:line="24" w:lineRule="atLeast"/>
        <w:rPr>
          <w:rFonts w:cstheme="minorHAnsi"/>
          <w:color w:val="000000"/>
        </w:rPr>
      </w:pPr>
      <w:r w:rsidRPr="001F61D9">
        <w:rPr>
          <w:rFonts w:cstheme="minorHAnsi"/>
          <w:b/>
          <w:bCs/>
          <w:color w:val="000000"/>
        </w:rPr>
        <w:t xml:space="preserve">Miesto a spôsob predloženia ponúk: </w:t>
      </w:r>
    </w:p>
    <w:p w14:paraId="535BFDF7" w14:textId="2FC5F0C3" w:rsidR="001F61D9" w:rsidRPr="001F61D9" w:rsidRDefault="001F61D9" w:rsidP="001F61D9">
      <w:pPr>
        <w:pStyle w:val="ListParagraph"/>
        <w:numPr>
          <w:ilvl w:val="0"/>
          <w:numId w:val="19"/>
        </w:numPr>
        <w:spacing w:after="0" w:line="240" w:lineRule="auto"/>
        <w:rPr>
          <w:rFonts w:cstheme="minorHAnsi"/>
          <w:u w:val="single"/>
        </w:rPr>
      </w:pPr>
      <w:r w:rsidRPr="001F61D9">
        <w:rPr>
          <w:rFonts w:cstheme="minorHAnsi"/>
          <w:u w:val="single"/>
        </w:rPr>
        <w:t>e-mailom</w:t>
      </w:r>
      <w:r w:rsidRPr="001F61D9">
        <w:rPr>
          <w:rFonts w:cstheme="minorHAnsi"/>
        </w:rPr>
        <w:t xml:space="preserve"> na adres</w:t>
      </w:r>
      <w:r w:rsidR="00C962C8">
        <w:rPr>
          <w:rFonts w:cstheme="minorHAnsi"/>
        </w:rPr>
        <w:t>y</w:t>
      </w:r>
      <w:r w:rsidRPr="001F61D9">
        <w:rPr>
          <w:rFonts w:cstheme="minorHAnsi"/>
        </w:rPr>
        <w:t xml:space="preserve"> </w:t>
      </w:r>
      <w:hyperlink r:id="rId13" w:history="1">
        <w:r w:rsidRPr="001F61D9">
          <w:rPr>
            <w:rStyle w:val="Hyperlink"/>
            <w:rFonts w:cstheme="minorHAnsi"/>
          </w:rPr>
          <w:t>radovan.karvai@gmail.com</w:t>
        </w:r>
      </w:hyperlink>
      <w:r w:rsidRPr="001F61D9">
        <w:rPr>
          <w:rFonts w:cstheme="minorHAnsi"/>
        </w:rPr>
        <w:t xml:space="preserve"> a </w:t>
      </w:r>
      <w:hyperlink r:id="rId14" w:history="1">
        <w:r w:rsidRPr="001F61D9">
          <w:rPr>
            <w:rStyle w:val="Hyperlink"/>
            <w:rFonts w:cstheme="minorHAnsi"/>
          </w:rPr>
          <w:t>kkv.husktape3@gmail.com</w:t>
        </w:r>
      </w:hyperlink>
      <w:r w:rsidRPr="001F61D9">
        <w:rPr>
          <w:rFonts w:cstheme="minorHAnsi"/>
        </w:rPr>
        <w:t xml:space="preserve">    </w:t>
      </w:r>
    </w:p>
    <w:p w14:paraId="0B2AD94E" w14:textId="3DE09858" w:rsidR="001F61D9" w:rsidRPr="001F61D9" w:rsidRDefault="001F61D9" w:rsidP="001F61D9">
      <w:pPr>
        <w:pStyle w:val="ListParagraph"/>
        <w:spacing w:after="0" w:line="240" w:lineRule="auto"/>
        <w:ind w:left="1440"/>
        <w:rPr>
          <w:rFonts w:cstheme="minorHAnsi"/>
          <w:u w:val="single"/>
        </w:rPr>
      </w:pPr>
    </w:p>
    <w:p w14:paraId="6FF34A13" w14:textId="4012B3E0" w:rsidR="00D604B1" w:rsidRDefault="001F61D9" w:rsidP="00D604B1">
      <w:pPr>
        <w:pStyle w:val="ListParagraph"/>
        <w:suppressAutoHyphens/>
        <w:jc w:val="both"/>
        <w:rPr>
          <w:rFonts w:cstheme="minorHAnsi"/>
        </w:rPr>
      </w:pPr>
      <w:r w:rsidRPr="001F61D9">
        <w:rPr>
          <w:rFonts w:cstheme="minorHAnsi"/>
          <w:u w:val="single"/>
        </w:rPr>
        <w:t>Predložením cenovej ponuky e-mailom</w:t>
      </w:r>
      <w:r w:rsidRPr="001F61D9">
        <w:rPr>
          <w:rFonts w:cstheme="minorHAnsi"/>
          <w:bCs/>
        </w:rPr>
        <w:t xml:space="preserve"> –</w:t>
      </w:r>
      <w:r w:rsidRPr="001F61D9">
        <w:rPr>
          <w:rFonts w:cstheme="minorHAnsi"/>
          <w:b/>
        </w:rPr>
        <w:t xml:space="preserve"> </w:t>
      </w:r>
      <w:r w:rsidRPr="001F61D9">
        <w:rPr>
          <w:rFonts w:cstheme="minorHAnsi"/>
        </w:rPr>
        <w:t>rozumie sa odoslanie cenovej ponuky na e-mailov</w:t>
      </w:r>
      <w:r w:rsidR="00C962C8">
        <w:rPr>
          <w:rFonts w:cstheme="minorHAnsi"/>
        </w:rPr>
        <w:t>é</w:t>
      </w:r>
      <w:r w:rsidRPr="001F61D9">
        <w:rPr>
          <w:rFonts w:cstheme="minorHAnsi"/>
        </w:rPr>
        <w:t xml:space="preserve"> adres</w:t>
      </w:r>
      <w:r w:rsidR="00C962C8">
        <w:rPr>
          <w:rFonts w:cstheme="minorHAnsi"/>
        </w:rPr>
        <w:t>y</w:t>
      </w:r>
      <w:r w:rsidRPr="001F61D9">
        <w:rPr>
          <w:rFonts w:cstheme="minorHAnsi"/>
        </w:rPr>
        <w:t xml:space="preserve"> </w:t>
      </w:r>
      <w:hyperlink r:id="rId15" w:history="1">
        <w:r w:rsidR="00C962C8" w:rsidRPr="001F61D9">
          <w:rPr>
            <w:rStyle w:val="Hyperlink"/>
            <w:rFonts w:cstheme="minorHAnsi"/>
          </w:rPr>
          <w:t>radovan.karvai@gmail.com</w:t>
        </w:r>
      </w:hyperlink>
      <w:r w:rsidR="00C962C8" w:rsidRPr="001F61D9">
        <w:rPr>
          <w:rFonts w:cstheme="minorHAnsi"/>
        </w:rPr>
        <w:t xml:space="preserve"> a </w:t>
      </w:r>
      <w:hyperlink r:id="rId16" w:history="1">
        <w:r w:rsidR="00C962C8" w:rsidRPr="001F61D9">
          <w:rPr>
            <w:rStyle w:val="Hyperlink"/>
            <w:rFonts w:cstheme="minorHAnsi"/>
          </w:rPr>
          <w:t>kkv.husktape3@gmail.com</w:t>
        </w:r>
      </w:hyperlink>
      <w:r w:rsidRPr="001F61D9">
        <w:rPr>
          <w:rFonts w:cstheme="minorHAnsi"/>
        </w:rPr>
        <w:t xml:space="preserve"> v stanovenej lehote </w:t>
      </w:r>
      <w:r w:rsidRPr="00C962C8">
        <w:rPr>
          <w:rFonts w:cstheme="minorHAnsi"/>
          <w:highlight w:val="green"/>
        </w:rPr>
        <w:t>podľa bodu 1</w:t>
      </w:r>
      <w:r w:rsidR="00C962C8">
        <w:rPr>
          <w:rFonts w:cstheme="minorHAnsi"/>
          <w:highlight w:val="green"/>
        </w:rPr>
        <w:t>1</w:t>
      </w:r>
      <w:r w:rsidRPr="00C962C8">
        <w:rPr>
          <w:rFonts w:cstheme="minorHAnsi"/>
          <w:highlight w:val="green"/>
        </w:rPr>
        <w:t xml:space="preserve">. </w:t>
      </w:r>
      <w:r w:rsidR="006D6319">
        <w:rPr>
          <w:rFonts w:cstheme="minorHAnsi"/>
          <w:highlight w:val="green"/>
        </w:rPr>
        <w:t xml:space="preserve">tejto </w:t>
      </w:r>
      <w:r w:rsidRPr="00C962C8">
        <w:rPr>
          <w:rFonts w:cstheme="minorHAnsi"/>
          <w:highlight w:val="green"/>
        </w:rPr>
        <w:t>výzvy</w:t>
      </w:r>
      <w:r w:rsidRPr="001F61D9">
        <w:rPr>
          <w:rFonts w:cstheme="minorHAnsi"/>
        </w:rPr>
        <w:t xml:space="preserve">. </w:t>
      </w:r>
      <w:r w:rsidR="006D6319">
        <w:rPr>
          <w:rFonts w:cstheme="minorHAnsi"/>
        </w:rPr>
        <w:t>V p</w:t>
      </w:r>
      <w:r w:rsidRPr="001F61D9">
        <w:rPr>
          <w:rFonts w:cstheme="minorHAnsi"/>
        </w:rPr>
        <w:t>redložen</w:t>
      </w:r>
      <w:r w:rsidR="006D6319">
        <w:rPr>
          <w:rFonts w:cstheme="minorHAnsi"/>
        </w:rPr>
        <w:t>ej</w:t>
      </w:r>
      <w:r w:rsidR="006D6319" w:rsidRPr="001F61D9">
        <w:rPr>
          <w:rFonts w:cstheme="minorHAnsi"/>
        </w:rPr>
        <w:t xml:space="preserve"> </w:t>
      </w:r>
      <w:r w:rsidRPr="001F61D9">
        <w:rPr>
          <w:rFonts w:cstheme="minorHAnsi"/>
        </w:rPr>
        <w:t>ponuk</w:t>
      </w:r>
      <w:r w:rsidR="006D6319">
        <w:rPr>
          <w:rFonts w:cstheme="minorHAnsi"/>
        </w:rPr>
        <w:t xml:space="preserve">e, ktorá je </w:t>
      </w:r>
      <w:r w:rsidRPr="001F61D9">
        <w:rPr>
          <w:rFonts w:cstheme="minorHAnsi"/>
        </w:rPr>
        <w:t>v</w:t>
      </w:r>
      <w:r w:rsidR="006D6319">
        <w:rPr>
          <w:rFonts w:cstheme="minorHAnsi"/>
        </w:rPr>
        <w:t> </w:t>
      </w:r>
      <w:r w:rsidR="006D6319" w:rsidRPr="001F61D9">
        <w:rPr>
          <w:rFonts w:cstheme="minorHAnsi"/>
        </w:rPr>
        <w:t>elektronickej</w:t>
      </w:r>
      <w:r w:rsidR="006D6319">
        <w:rPr>
          <w:rFonts w:cstheme="minorHAnsi"/>
        </w:rPr>
        <w:t xml:space="preserve"> </w:t>
      </w:r>
      <w:r w:rsidRPr="001F61D9">
        <w:rPr>
          <w:rFonts w:cstheme="minorHAnsi"/>
        </w:rPr>
        <w:t xml:space="preserve"> podobe musi</w:t>
      </w:r>
      <w:r w:rsidR="006D6319">
        <w:rPr>
          <w:rFonts w:cstheme="minorHAnsi"/>
        </w:rPr>
        <w:t>a</w:t>
      </w:r>
      <w:r w:rsidRPr="001F61D9">
        <w:rPr>
          <w:rFonts w:cstheme="minorHAnsi"/>
        </w:rPr>
        <w:t xml:space="preserve"> byť všetky dokumenty podpísané </w:t>
      </w:r>
      <w:r w:rsidR="006D6319">
        <w:rPr>
          <w:rFonts w:cstheme="minorHAnsi"/>
        </w:rPr>
        <w:t>potencionálnym dodávateľom</w:t>
      </w:r>
      <w:r w:rsidRPr="001F61D9">
        <w:rPr>
          <w:rFonts w:cstheme="minorHAnsi"/>
        </w:rPr>
        <w:t xml:space="preserve"> alebo osobou oprávnenou konať za </w:t>
      </w:r>
      <w:r w:rsidR="006D6319">
        <w:rPr>
          <w:rFonts w:cstheme="minorHAnsi"/>
        </w:rPr>
        <w:t>potencionálneho dodávateľa</w:t>
      </w:r>
      <w:r w:rsidRPr="001F61D9">
        <w:rPr>
          <w:rFonts w:cstheme="minorHAnsi"/>
        </w:rPr>
        <w:t xml:space="preserve">, následne </w:t>
      </w:r>
      <w:proofErr w:type="spellStart"/>
      <w:r w:rsidRPr="001F61D9">
        <w:rPr>
          <w:rFonts w:cstheme="minorHAnsi"/>
        </w:rPr>
        <w:t>oskenované</w:t>
      </w:r>
      <w:proofErr w:type="spellEnd"/>
      <w:r w:rsidRPr="001F61D9">
        <w:rPr>
          <w:rFonts w:cstheme="minorHAnsi"/>
        </w:rPr>
        <w:t xml:space="preserve"> (</w:t>
      </w:r>
      <w:proofErr w:type="spellStart"/>
      <w:r w:rsidRPr="001F61D9">
        <w:rPr>
          <w:rFonts w:cstheme="minorHAnsi"/>
        </w:rPr>
        <w:t>scan</w:t>
      </w:r>
      <w:proofErr w:type="spellEnd"/>
      <w:r w:rsidRPr="001F61D9">
        <w:rPr>
          <w:rFonts w:cstheme="minorHAnsi"/>
        </w:rPr>
        <w:t>) a doručené v lehote na predkladanie ponúk na vyššie uveden</w:t>
      </w:r>
      <w:r w:rsidR="006D6319">
        <w:rPr>
          <w:rFonts w:cstheme="minorHAnsi"/>
        </w:rPr>
        <w:t>é</w:t>
      </w:r>
      <w:r w:rsidRPr="001F61D9">
        <w:rPr>
          <w:rFonts w:cstheme="minorHAnsi"/>
        </w:rPr>
        <w:t xml:space="preserve"> e-mailov</w:t>
      </w:r>
      <w:r w:rsidR="006D6319">
        <w:rPr>
          <w:rFonts w:cstheme="minorHAnsi"/>
        </w:rPr>
        <w:t>é</w:t>
      </w:r>
      <w:r w:rsidRPr="001F61D9">
        <w:rPr>
          <w:rFonts w:cstheme="minorHAnsi"/>
        </w:rPr>
        <w:t xml:space="preserve"> adres</w:t>
      </w:r>
      <w:r w:rsidR="006D6319">
        <w:rPr>
          <w:rFonts w:cstheme="minorHAnsi"/>
        </w:rPr>
        <w:t>y</w:t>
      </w:r>
      <w:r w:rsidRPr="001F61D9">
        <w:rPr>
          <w:rFonts w:cstheme="minorHAnsi"/>
        </w:rPr>
        <w:t>.</w:t>
      </w:r>
    </w:p>
    <w:p w14:paraId="288B76B6" w14:textId="0955F1E5" w:rsidR="00986AE7" w:rsidRDefault="00986AE7" w:rsidP="00D604B1">
      <w:pPr>
        <w:pStyle w:val="ListParagraph"/>
        <w:suppressAutoHyphens/>
        <w:jc w:val="both"/>
        <w:rPr>
          <w:rFonts w:cstheme="minorHAnsi"/>
        </w:rPr>
      </w:pPr>
    </w:p>
    <w:p w14:paraId="412DA67F" w14:textId="0F593AD8" w:rsidR="00986AE7" w:rsidRDefault="00986AE7" w:rsidP="00D604B1">
      <w:pPr>
        <w:pStyle w:val="ListParagraph"/>
        <w:suppressAutoHyphens/>
        <w:jc w:val="both"/>
        <w:rPr>
          <w:rFonts w:cstheme="minorHAnsi"/>
        </w:rPr>
      </w:pPr>
    </w:p>
    <w:p w14:paraId="6D3328BD" w14:textId="5EAEC44F" w:rsidR="00986AE7" w:rsidRDefault="00986AE7" w:rsidP="00D604B1">
      <w:pPr>
        <w:pStyle w:val="ListParagraph"/>
        <w:suppressAutoHyphens/>
        <w:jc w:val="both"/>
        <w:rPr>
          <w:rFonts w:cstheme="minorHAnsi"/>
        </w:rPr>
      </w:pPr>
    </w:p>
    <w:p w14:paraId="71ADE908" w14:textId="77777777" w:rsidR="00986AE7" w:rsidRDefault="00986AE7" w:rsidP="00D604B1">
      <w:pPr>
        <w:pStyle w:val="ListParagraph"/>
        <w:suppressAutoHyphens/>
        <w:jc w:val="both"/>
        <w:rPr>
          <w:rFonts w:cstheme="minorHAnsi"/>
        </w:rPr>
      </w:pPr>
    </w:p>
    <w:p w14:paraId="1A843160" w14:textId="31038ADF" w:rsidR="00D604B1" w:rsidRPr="00D604B1" w:rsidRDefault="00D604B1" w:rsidP="00D604B1">
      <w:pPr>
        <w:pStyle w:val="ListParagraph"/>
        <w:numPr>
          <w:ilvl w:val="0"/>
          <w:numId w:val="23"/>
        </w:numPr>
        <w:suppressAutoHyphens/>
        <w:jc w:val="both"/>
        <w:rPr>
          <w:rFonts w:cstheme="minorHAnsi"/>
          <w:b/>
        </w:rPr>
      </w:pPr>
      <w:r w:rsidRPr="00D604B1">
        <w:rPr>
          <w:rFonts w:cstheme="minorHAnsi"/>
          <w:b/>
          <w:bCs/>
          <w:color w:val="000000"/>
        </w:rPr>
        <w:t>Obsah a forma ponuky.</w:t>
      </w:r>
    </w:p>
    <w:p w14:paraId="5C66F4F5" w14:textId="77777777" w:rsidR="00D604B1" w:rsidRPr="00D604B1" w:rsidRDefault="00D604B1" w:rsidP="00D604B1">
      <w:pPr>
        <w:pStyle w:val="ListParagraph"/>
        <w:autoSpaceDE w:val="0"/>
        <w:autoSpaceDN w:val="0"/>
        <w:adjustRightInd w:val="0"/>
        <w:spacing w:before="120" w:line="24" w:lineRule="atLeast"/>
        <w:contextualSpacing w:val="0"/>
        <w:jc w:val="both"/>
        <w:rPr>
          <w:rFonts w:cstheme="minorHAnsi"/>
          <w:color w:val="000000"/>
          <w:u w:val="single"/>
        </w:rPr>
      </w:pPr>
      <w:r w:rsidRPr="00D604B1">
        <w:rPr>
          <w:rFonts w:cstheme="minorHAnsi"/>
          <w:bCs/>
          <w:color w:val="000000"/>
          <w:u w:val="single"/>
        </w:rPr>
        <w:t>Ponuka musí obsahovať:</w:t>
      </w:r>
    </w:p>
    <w:p w14:paraId="74D046F9" w14:textId="1B7DD614" w:rsidR="00D604B1" w:rsidRPr="00D604B1" w:rsidRDefault="00D604B1" w:rsidP="00D604B1">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bookmarkStart w:id="9" w:name="_Hlk101269252"/>
      <w:bookmarkStart w:id="10" w:name="_Hlk101269458"/>
      <w:r w:rsidRPr="00D604B1">
        <w:rPr>
          <w:rFonts w:cstheme="minorHAnsi"/>
          <w:b/>
          <w:bCs/>
          <w:color w:val="000000"/>
        </w:rPr>
        <w:t xml:space="preserve">Identifikačné údaje </w:t>
      </w:r>
      <w:r>
        <w:rPr>
          <w:rFonts w:cstheme="minorHAnsi"/>
          <w:b/>
          <w:bCs/>
          <w:color w:val="000000"/>
        </w:rPr>
        <w:t>potencionálneho dodávateľa</w:t>
      </w:r>
      <w:r w:rsidRPr="00D604B1">
        <w:rPr>
          <w:rFonts w:cstheme="minorHAnsi"/>
          <w:b/>
          <w:bCs/>
          <w:color w:val="000000"/>
        </w:rPr>
        <w:t xml:space="preserve"> </w:t>
      </w:r>
      <w:r w:rsidRPr="00D604B1">
        <w:rPr>
          <w:rFonts w:cstheme="minorHAnsi"/>
          <w:b/>
          <w:bCs/>
          <w:color w:val="000000"/>
          <w:highlight w:val="green"/>
        </w:rPr>
        <w:t xml:space="preserve">(Príloha č. </w:t>
      </w:r>
      <w:r w:rsidR="00B3763A">
        <w:rPr>
          <w:rFonts w:cstheme="minorHAnsi"/>
          <w:b/>
          <w:bCs/>
          <w:color w:val="000000"/>
          <w:highlight w:val="green"/>
        </w:rPr>
        <w:t>1</w:t>
      </w:r>
      <w:r w:rsidRPr="00D604B1">
        <w:rPr>
          <w:rFonts w:cstheme="minorHAnsi"/>
          <w:b/>
          <w:bCs/>
          <w:color w:val="000000"/>
          <w:highlight w:val="green"/>
        </w:rPr>
        <w:t>):</w:t>
      </w:r>
      <w:r w:rsidRPr="00D604B1">
        <w:rPr>
          <w:rFonts w:cstheme="minorHAnsi"/>
          <w:b/>
          <w:bCs/>
          <w:color w:val="000000"/>
        </w:rPr>
        <w:t xml:space="preserve"> </w:t>
      </w:r>
      <w:bookmarkEnd w:id="9"/>
      <w:r w:rsidRPr="00D604B1">
        <w:rPr>
          <w:rFonts w:cstheme="minorHAnsi"/>
        </w:rPr>
        <w:t xml:space="preserve">podpísaný </w:t>
      </w:r>
      <w:r>
        <w:rPr>
          <w:rFonts w:cstheme="minorHAnsi"/>
        </w:rPr>
        <w:t xml:space="preserve">potencionálnym dodávateľom </w:t>
      </w:r>
      <w:r w:rsidRPr="00D604B1">
        <w:rPr>
          <w:rFonts w:cstheme="minorHAnsi"/>
        </w:rPr>
        <w:t xml:space="preserve">alebo osobou oprávnenou konať za </w:t>
      </w:r>
      <w:r>
        <w:rPr>
          <w:rFonts w:cstheme="minorHAnsi"/>
        </w:rPr>
        <w:t>potencionálneho dodávateľa</w:t>
      </w:r>
      <w:r w:rsidRPr="00D604B1">
        <w:rPr>
          <w:rFonts w:cstheme="minorHAnsi"/>
        </w:rPr>
        <w:t xml:space="preserve"> ako </w:t>
      </w:r>
      <w:proofErr w:type="spellStart"/>
      <w:r w:rsidRPr="00D604B1">
        <w:rPr>
          <w:rFonts w:cstheme="minorHAnsi"/>
        </w:rPr>
        <w:t>scan</w:t>
      </w:r>
      <w:proofErr w:type="spellEnd"/>
      <w:r w:rsidRPr="00D604B1">
        <w:rPr>
          <w:rFonts w:cstheme="minorHAnsi"/>
        </w:rPr>
        <w:t xml:space="preserve"> originál</w:t>
      </w:r>
      <w:r>
        <w:rPr>
          <w:rFonts w:cstheme="minorHAnsi"/>
        </w:rPr>
        <w:t xml:space="preserve">neho dokumentu. </w:t>
      </w:r>
      <w:r w:rsidRPr="00D604B1">
        <w:rPr>
          <w:rFonts w:cstheme="minorHAnsi"/>
          <w:b/>
          <w:color w:val="FF0000"/>
        </w:rPr>
        <w:t xml:space="preserve">Predkladá sa povinne. </w:t>
      </w:r>
    </w:p>
    <w:p w14:paraId="574EB5C3" w14:textId="77777777" w:rsidR="00D604B1" w:rsidRPr="00D604B1" w:rsidRDefault="00D604B1" w:rsidP="00D604B1">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bCs/>
        </w:rPr>
        <w:lastRenderedPageBreak/>
        <w:t xml:space="preserve">Návrh na plnenie kritéria – formulár cenovej ponuky </w:t>
      </w:r>
      <w:r w:rsidRPr="00E715EC">
        <w:rPr>
          <w:rFonts w:cstheme="minorHAnsi"/>
          <w:b/>
          <w:highlight w:val="green"/>
        </w:rPr>
        <w:t>(Príloha č. 2):</w:t>
      </w:r>
      <w:r w:rsidRPr="00D604B1">
        <w:rPr>
          <w:rFonts w:cstheme="minorHAnsi"/>
        </w:rPr>
        <w:t xml:space="preserve"> podpísaný </w:t>
      </w:r>
      <w:r>
        <w:rPr>
          <w:rFonts w:cstheme="minorHAnsi"/>
        </w:rPr>
        <w:t xml:space="preserve">potencionálnym dodávateľom </w:t>
      </w:r>
      <w:r w:rsidRPr="00D604B1">
        <w:rPr>
          <w:rFonts w:cstheme="minorHAnsi"/>
        </w:rPr>
        <w:t xml:space="preserve">alebo osobou oprávnenou konať za </w:t>
      </w:r>
      <w:r>
        <w:rPr>
          <w:rFonts w:cstheme="minorHAnsi"/>
        </w:rPr>
        <w:t>potencionálneho dodávateľa</w:t>
      </w:r>
      <w:r w:rsidRPr="00D604B1">
        <w:rPr>
          <w:rFonts w:cstheme="minorHAnsi"/>
        </w:rPr>
        <w:t xml:space="preserve"> ako </w:t>
      </w:r>
      <w:proofErr w:type="spellStart"/>
      <w:r w:rsidRPr="00D604B1">
        <w:rPr>
          <w:rFonts w:cstheme="minorHAnsi"/>
        </w:rPr>
        <w:t>scan</w:t>
      </w:r>
      <w:proofErr w:type="spellEnd"/>
      <w:r w:rsidRPr="00D604B1">
        <w:rPr>
          <w:rFonts w:cstheme="minorHAnsi"/>
        </w:rPr>
        <w:t xml:space="preserve"> originál</w:t>
      </w:r>
      <w:r>
        <w:rPr>
          <w:rFonts w:cstheme="minorHAnsi"/>
        </w:rPr>
        <w:t xml:space="preserve">neho dokumentu. </w:t>
      </w:r>
      <w:r w:rsidRPr="00D604B1">
        <w:rPr>
          <w:rFonts w:cstheme="minorHAnsi"/>
          <w:b/>
          <w:color w:val="FF0000"/>
        </w:rPr>
        <w:t xml:space="preserve">Predkladá sa povinne. </w:t>
      </w:r>
    </w:p>
    <w:p w14:paraId="13B2D4F7" w14:textId="41D51BF7" w:rsidR="00D604B1" w:rsidRPr="00D604B1" w:rsidRDefault="00D604B1" w:rsidP="00D604B1">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 xml:space="preserve">Návrh </w:t>
      </w:r>
      <w:r>
        <w:rPr>
          <w:rFonts w:cstheme="minorHAnsi"/>
          <w:b/>
        </w:rPr>
        <w:t>kúpnej zmluvy</w:t>
      </w:r>
      <w:r w:rsidRPr="00D604B1">
        <w:rPr>
          <w:rFonts w:cstheme="minorHAnsi"/>
          <w:b/>
        </w:rPr>
        <w:t xml:space="preserve"> a jej príloh </w:t>
      </w:r>
      <w:r w:rsidRPr="00E715EC">
        <w:rPr>
          <w:rFonts w:cstheme="minorHAnsi"/>
          <w:b/>
          <w:highlight w:val="green"/>
        </w:rPr>
        <w:t>(Príloha č. 3):</w:t>
      </w:r>
      <w:r w:rsidRPr="00D604B1">
        <w:rPr>
          <w:rFonts w:cstheme="minorHAnsi"/>
          <w:b/>
        </w:rPr>
        <w:t xml:space="preserve"> </w:t>
      </w:r>
      <w:r w:rsidRPr="00D604B1">
        <w:rPr>
          <w:rFonts w:cstheme="minorHAnsi"/>
        </w:rPr>
        <w:t>podpísan</w:t>
      </w:r>
      <w:r>
        <w:rPr>
          <w:rFonts w:cstheme="minorHAnsi"/>
        </w:rPr>
        <w:t>ú</w:t>
      </w:r>
      <w:r w:rsidRPr="00D604B1">
        <w:rPr>
          <w:rFonts w:cstheme="minorHAnsi"/>
        </w:rPr>
        <w:t xml:space="preserve"> </w:t>
      </w:r>
      <w:r>
        <w:rPr>
          <w:rFonts w:cstheme="minorHAnsi"/>
        </w:rPr>
        <w:t xml:space="preserve">potencionálnym dodávateľom </w:t>
      </w:r>
      <w:r w:rsidRPr="00D604B1">
        <w:rPr>
          <w:rFonts w:cstheme="minorHAnsi"/>
        </w:rPr>
        <w:t xml:space="preserve">alebo osobou oprávnenou konať za </w:t>
      </w:r>
      <w:r>
        <w:rPr>
          <w:rFonts w:cstheme="minorHAnsi"/>
        </w:rPr>
        <w:t>potencionálneho dodávateľa</w:t>
      </w:r>
      <w:r w:rsidRPr="00D604B1">
        <w:rPr>
          <w:rFonts w:cstheme="minorHAnsi"/>
        </w:rPr>
        <w:t xml:space="preserve"> ako </w:t>
      </w:r>
      <w:proofErr w:type="spellStart"/>
      <w:r w:rsidRPr="00D604B1">
        <w:rPr>
          <w:rFonts w:cstheme="minorHAnsi"/>
        </w:rPr>
        <w:t>scan</w:t>
      </w:r>
      <w:proofErr w:type="spellEnd"/>
      <w:r w:rsidRPr="00D604B1">
        <w:rPr>
          <w:rFonts w:cstheme="minorHAnsi"/>
        </w:rPr>
        <w:t xml:space="preserve"> originál</w:t>
      </w:r>
      <w:r>
        <w:rPr>
          <w:rFonts w:cstheme="minorHAnsi"/>
        </w:rPr>
        <w:t xml:space="preserve">neho dokumentu. </w:t>
      </w:r>
      <w:r w:rsidRPr="00D604B1">
        <w:rPr>
          <w:rFonts w:cstheme="minorHAnsi"/>
          <w:b/>
          <w:color w:val="FF0000"/>
        </w:rPr>
        <w:t>Predkladá sa povinne.</w:t>
      </w:r>
    </w:p>
    <w:p w14:paraId="4EA0D235" w14:textId="4D600FEC" w:rsidR="00D604B1" w:rsidRPr="00D604B1" w:rsidRDefault="00D604B1" w:rsidP="00D604B1">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Splnomocnenie</w:t>
      </w:r>
      <w:r w:rsidRPr="00D604B1">
        <w:rPr>
          <w:rFonts w:cstheme="minorHAnsi"/>
        </w:rPr>
        <w:t xml:space="preserve"> pre osobu, ktorá je oprávnená podpisovať ponuku za </w:t>
      </w:r>
      <w:r>
        <w:rPr>
          <w:rFonts w:cstheme="minorHAnsi"/>
        </w:rPr>
        <w:t>potencionálneho dodávateľa</w:t>
      </w:r>
      <w:r w:rsidRPr="00D604B1">
        <w:rPr>
          <w:rFonts w:cstheme="minorHAnsi"/>
        </w:rPr>
        <w:t xml:space="preserve"> </w:t>
      </w:r>
      <w:r w:rsidRPr="00D604B1">
        <w:rPr>
          <w:rFonts w:cstheme="minorHAnsi"/>
          <w:b/>
          <w:highlight w:val="yellow"/>
          <w:u w:val="single"/>
        </w:rPr>
        <w:t>(ak sa uplatňuje)</w:t>
      </w:r>
      <w:r w:rsidRPr="00D604B1">
        <w:rPr>
          <w:rFonts w:cstheme="minorHAnsi"/>
        </w:rPr>
        <w:t xml:space="preserve"> ako </w:t>
      </w:r>
      <w:proofErr w:type="spellStart"/>
      <w:r w:rsidRPr="00D604B1">
        <w:rPr>
          <w:rFonts w:cstheme="minorHAnsi"/>
        </w:rPr>
        <w:t>scan</w:t>
      </w:r>
      <w:proofErr w:type="spellEnd"/>
      <w:r w:rsidRPr="00D604B1">
        <w:rPr>
          <w:rFonts w:cstheme="minorHAnsi"/>
        </w:rPr>
        <w:t xml:space="preserve"> originál</w:t>
      </w:r>
      <w:r>
        <w:rPr>
          <w:rFonts w:cstheme="minorHAnsi"/>
        </w:rPr>
        <w:t xml:space="preserve">neho dokumentu. </w:t>
      </w:r>
      <w:r w:rsidRPr="00D604B1">
        <w:rPr>
          <w:rFonts w:cstheme="minorHAnsi"/>
        </w:rPr>
        <w:t xml:space="preserve"> . </w:t>
      </w:r>
      <w:r w:rsidRPr="00D604B1">
        <w:rPr>
          <w:rFonts w:cstheme="minorHAnsi"/>
          <w:b/>
          <w:bCs/>
          <w:color w:val="FF0000"/>
        </w:rPr>
        <w:t>Predkladá sa vtedy, ak ponuku podpisuje splnomocnená osoba.</w:t>
      </w:r>
    </w:p>
    <w:p w14:paraId="30F61530" w14:textId="6B13FAB1" w:rsidR="00E715EC" w:rsidRPr="00D604B1" w:rsidRDefault="00D604B1" w:rsidP="00E715EC">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E715EC">
        <w:rPr>
          <w:rFonts w:cstheme="minorHAnsi"/>
          <w:b/>
        </w:rPr>
        <w:t xml:space="preserve">Čestné vyhlásenie ku konfliktu záujmov </w:t>
      </w:r>
      <w:r w:rsidRPr="00E715EC">
        <w:rPr>
          <w:rFonts w:cstheme="minorHAnsi"/>
          <w:b/>
          <w:highlight w:val="green"/>
        </w:rPr>
        <w:t xml:space="preserve">(Príloha č. </w:t>
      </w:r>
      <w:r w:rsidR="00B3763A">
        <w:rPr>
          <w:rFonts w:cstheme="minorHAnsi"/>
          <w:b/>
          <w:highlight w:val="green"/>
        </w:rPr>
        <w:t>4</w:t>
      </w:r>
      <w:r w:rsidRPr="00E715EC">
        <w:rPr>
          <w:rFonts w:cstheme="minorHAnsi"/>
          <w:b/>
          <w:highlight w:val="green"/>
        </w:rPr>
        <w:t>):</w:t>
      </w:r>
      <w:r w:rsidRPr="00E715EC">
        <w:rPr>
          <w:rFonts w:cstheme="minorHAnsi"/>
          <w:b/>
        </w:rPr>
        <w:t xml:space="preserve"> </w:t>
      </w:r>
      <w:r w:rsidR="00E715EC" w:rsidRPr="00D604B1">
        <w:rPr>
          <w:rFonts w:cstheme="minorHAnsi"/>
        </w:rPr>
        <w:t>podpísan</w:t>
      </w:r>
      <w:r w:rsidR="00E715EC">
        <w:rPr>
          <w:rFonts w:cstheme="minorHAnsi"/>
        </w:rPr>
        <w:t>é</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w:t>
      </w:r>
      <w:proofErr w:type="spellStart"/>
      <w:r w:rsidR="00E715EC" w:rsidRPr="00D604B1">
        <w:rPr>
          <w:rFonts w:cstheme="minorHAnsi"/>
        </w:rPr>
        <w:t>scan</w:t>
      </w:r>
      <w:proofErr w:type="spellEnd"/>
      <w:r w:rsidR="00E715EC" w:rsidRPr="00D604B1">
        <w:rPr>
          <w:rFonts w:cstheme="minorHAnsi"/>
        </w:rPr>
        <w:t xml:space="preserve"> originál</w:t>
      </w:r>
      <w:r w:rsidR="00E715EC">
        <w:rPr>
          <w:rFonts w:cstheme="minorHAnsi"/>
        </w:rPr>
        <w:t xml:space="preserve">neho dokumentu. </w:t>
      </w:r>
      <w:r w:rsidR="00E715EC" w:rsidRPr="00D604B1">
        <w:rPr>
          <w:rFonts w:cstheme="minorHAnsi"/>
          <w:b/>
          <w:color w:val="FF0000"/>
        </w:rPr>
        <w:t xml:space="preserve">Predkladá sa povinne. </w:t>
      </w:r>
    </w:p>
    <w:p w14:paraId="28504BD8" w14:textId="2A5D5C12" w:rsidR="00E715EC" w:rsidRPr="00D604B1" w:rsidRDefault="00D604B1" w:rsidP="00E715EC">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E715EC">
        <w:rPr>
          <w:rFonts w:cstheme="minorHAnsi"/>
          <w:b/>
        </w:rPr>
        <w:t xml:space="preserve">Vyhlásenie uchádzača týkajúce sa ochrany osobných údajov </w:t>
      </w:r>
      <w:r w:rsidRPr="00E715EC">
        <w:rPr>
          <w:rFonts w:cstheme="minorHAnsi"/>
          <w:b/>
          <w:highlight w:val="green"/>
        </w:rPr>
        <w:t>(Príloha č.</w:t>
      </w:r>
      <w:r w:rsidR="00FF0A06">
        <w:rPr>
          <w:rFonts w:cstheme="minorHAnsi"/>
          <w:b/>
          <w:highlight w:val="green"/>
        </w:rPr>
        <w:t>5</w:t>
      </w:r>
      <w:r w:rsidRPr="00E715EC">
        <w:rPr>
          <w:rFonts w:cstheme="minorHAnsi"/>
          <w:b/>
          <w:highlight w:val="green"/>
        </w:rPr>
        <w:t>):</w:t>
      </w:r>
      <w:r w:rsidRPr="00E715EC">
        <w:rPr>
          <w:rFonts w:cstheme="minorHAnsi"/>
        </w:rPr>
        <w:t xml:space="preserve"> </w:t>
      </w:r>
      <w:r w:rsidR="00E715EC" w:rsidRPr="00D604B1">
        <w:rPr>
          <w:rFonts w:cstheme="minorHAnsi"/>
        </w:rPr>
        <w:t>podpísan</w:t>
      </w:r>
      <w:r w:rsidR="00E715EC">
        <w:rPr>
          <w:rFonts w:cstheme="minorHAnsi"/>
        </w:rPr>
        <w:t>é</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w:t>
      </w:r>
      <w:proofErr w:type="spellStart"/>
      <w:r w:rsidR="00E715EC" w:rsidRPr="00D604B1">
        <w:rPr>
          <w:rFonts w:cstheme="minorHAnsi"/>
        </w:rPr>
        <w:t>scan</w:t>
      </w:r>
      <w:proofErr w:type="spellEnd"/>
      <w:r w:rsidR="00E715EC" w:rsidRPr="00D604B1">
        <w:rPr>
          <w:rFonts w:cstheme="minorHAnsi"/>
        </w:rPr>
        <w:t xml:space="preserve"> originál</w:t>
      </w:r>
      <w:r w:rsidR="00E715EC">
        <w:rPr>
          <w:rFonts w:cstheme="minorHAnsi"/>
        </w:rPr>
        <w:t xml:space="preserve">neho dokumentu. </w:t>
      </w:r>
      <w:r w:rsidR="00E715EC" w:rsidRPr="00D604B1">
        <w:rPr>
          <w:rFonts w:cstheme="minorHAnsi"/>
          <w:b/>
          <w:color w:val="FF0000"/>
        </w:rPr>
        <w:t xml:space="preserve">Predkladá sa povinne. </w:t>
      </w:r>
    </w:p>
    <w:p w14:paraId="0FCB9980" w14:textId="79AAA910" w:rsidR="00E715EC" w:rsidRPr="00D604B1" w:rsidRDefault="00D604B1" w:rsidP="00E715EC">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 xml:space="preserve">Čestné vyhlásenie o povinnosti zápisu do registra partnerov verejného sektora uchádzača a jeho subdodávateľov. </w:t>
      </w:r>
      <w:r w:rsidRPr="00E715EC">
        <w:rPr>
          <w:rFonts w:cstheme="minorHAnsi"/>
          <w:b/>
          <w:highlight w:val="green"/>
        </w:rPr>
        <w:t xml:space="preserve">(Príloha č. </w:t>
      </w:r>
      <w:r w:rsidR="00FF0A06">
        <w:rPr>
          <w:rFonts w:cstheme="minorHAnsi"/>
          <w:b/>
          <w:highlight w:val="green"/>
        </w:rPr>
        <w:t>6</w:t>
      </w:r>
      <w:r w:rsidRPr="00E715EC">
        <w:rPr>
          <w:rFonts w:cstheme="minorHAnsi"/>
          <w:b/>
          <w:highlight w:val="green"/>
        </w:rPr>
        <w:t>)</w:t>
      </w:r>
      <w:r w:rsidRPr="00D604B1">
        <w:rPr>
          <w:rFonts w:cstheme="minorHAnsi"/>
          <w:b/>
        </w:rPr>
        <w:t xml:space="preserve"> :</w:t>
      </w:r>
      <w:r w:rsidRPr="00D604B1">
        <w:rPr>
          <w:rFonts w:cstheme="minorHAnsi"/>
        </w:rPr>
        <w:t xml:space="preserve"> </w:t>
      </w:r>
      <w:r w:rsidR="00E715EC" w:rsidRPr="00D604B1">
        <w:rPr>
          <w:rFonts w:cstheme="minorHAnsi"/>
        </w:rPr>
        <w:t>podpísan</w:t>
      </w:r>
      <w:r w:rsidR="00E715EC">
        <w:rPr>
          <w:rFonts w:cstheme="minorHAnsi"/>
        </w:rPr>
        <w:t>é</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w:t>
      </w:r>
      <w:proofErr w:type="spellStart"/>
      <w:r w:rsidR="00E715EC" w:rsidRPr="00D604B1">
        <w:rPr>
          <w:rFonts w:cstheme="minorHAnsi"/>
        </w:rPr>
        <w:t>scan</w:t>
      </w:r>
      <w:proofErr w:type="spellEnd"/>
      <w:r w:rsidR="00E715EC" w:rsidRPr="00D604B1">
        <w:rPr>
          <w:rFonts w:cstheme="minorHAnsi"/>
        </w:rPr>
        <w:t xml:space="preserve"> originál</w:t>
      </w:r>
      <w:r w:rsidR="00E715EC">
        <w:rPr>
          <w:rFonts w:cstheme="minorHAnsi"/>
        </w:rPr>
        <w:t xml:space="preserve">neho dokumentu. </w:t>
      </w:r>
      <w:r w:rsidR="00E715EC" w:rsidRPr="00D604B1">
        <w:rPr>
          <w:rFonts w:cstheme="minorHAnsi"/>
          <w:b/>
          <w:color w:val="FF0000"/>
        </w:rPr>
        <w:t xml:space="preserve">Predkladá sa povinne. </w:t>
      </w:r>
    </w:p>
    <w:p w14:paraId="5CB9096A" w14:textId="56D1FB83" w:rsidR="00E715EC" w:rsidRPr="00D604B1" w:rsidRDefault="00D604B1" w:rsidP="00E715EC">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 xml:space="preserve">Zoznam subdodávateľov (čestné vyhlásenie k subdodávkam) </w:t>
      </w:r>
      <w:r w:rsidRPr="00E715EC">
        <w:rPr>
          <w:rFonts w:cstheme="minorHAnsi"/>
          <w:b/>
          <w:highlight w:val="green"/>
        </w:rPr>
        <w:t xml:space="preserve">(Príloha č. </w:t>
      </w:r>
      <w:r w:rsidR="00FF0A06">
        <w:rPr>
          <w:rFonts w:cstheme="minorHAnsi"/>
          <w:b/>
          <w:highlight w:val="green"/>
        </w:rPr>
        <w:t>7</w:t>
      </w:r>
      <w:r w:rsidRPr="00E715EC">
        <w:rPr>
          <w:rFonts w:cstheme="minorHAnsi"/>
          <w:b/>
          <w:highlight w:val="green"/>
        </w:rPr>
        <w:t>):</w:t>
      </w:r>
      <w:r w:rsidRPr="00D604B1">
        <w:rPr>
          <w:rFonts w:cstheme="minorHAnsi"/>
          <w:b/>
        </w:rPr>
        <w:t xml:space="preserve"> </w:t>
      </w:r>
      <w:r w:rsidR="00E715EC" w:rsidRPr="00D604B1">
        <w:rPr>
          <w:rFonts w:cstheme="minorHAnsi"/>
        </w:rPr>
        <w:t>podpísan</w:t>
      </w:r>
      <w:r w:rsidR="00E715EC">
        <w:rPr>
          <w:rFonts w:cstheme="minorHAnsi"/>
        </w:rPr>
        <w:t>ý</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w:t>
      </w:r>
      <w:proofErr w:type="spellStart"/>
      <w:r w:rsidR="00E715EC" w:rsidRPr="00D604B1">
        <w:rPr>
          <w:rFonts w:cstheme="minorHAnsi"/>
        </w:rPr>
        <w:t>scan</w:t>
      </w:r>
      <w:proofErr w:type="spellEnd"/>
      <w:r w:rsidR="00E715EC" w:rsidRPr="00D604B1">
        <w:rPr>
          <w:rFonts w:cstheme="minorHAnsi"/>
        </w:rPr>
        <w:t xml:space="preserve"> originál</w:t>
      </w:r>
      <w:r w:rsidR="00E715EC">
        <w:rPr>
          <w:rFonts w:cstheme="minorHAnsi"/>
        </w:rPr>
        <w:t xml:space="preserve">neho dokumentu. </w:t>
      </w:r>
      <w:r w:rsidR="00E715EC" w:rsidRPr="00D604B1">
        <w:rPr>
          <w:rFonts w:cstheme="minorHAnsi"/>
          <w:b/>
          <w:color w:val="FF0000"/>
        </w:rPr>
        <w:t xml:space="preserve">Predkladá sa povinne. </w:t>
      </w:r>
    </w:p>
    <w:bookmarkEnd w:id="10"/>
    <w:p w14:paraId="36E9CCB1" w14:textId="03CA1EE2" w:rsidR="00D604B1" w:rsidRPr="007454D9" w:rsidRDefault="00D604B1" w:rsidP="00D604B1">
      <w:pPr>
        <w:pStyle w:val="ListParagraph"/>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Doklady preukazujúce splnenie</w:t>
      </w:r>
      <w:r w:rsidR="00E715EC">
        <w:rPr>
          <w:rFonts w:cstheme="minorHAnsi"/>
          <w:b/>
        </w:rPr>
        <w:t xml:space="preserve"> požiadaviek na potencionálneho dodávateľa</w:t>
      </w:r>
      <w:r w:rsidRPr="00D604B1">
        <w:rPr>
          <w:rFonts w:cstheme="minorHAnsi"/>
          <w:b/>
        </w:rPr>
        <w:t xml:space="preserve"> v súlade </w:t>
      </w:r>
      <w:r w:rsidRPr="00FF0A06">
        <w:rPr>
          <w:rFonts w:cstheme="minorHAnsi"/>
          <w:b/>
          <w:highlight w:val="yellow"/>
        </w:rPr>
        <w:t xml:space="preserve">s bodom </w:t>
      </w:r>
      <w:r w:rsidR="00E715EC" w:rsidRPr="00FF0A06">
        <w:rPr>
          <w:rFonts w:cstheme="minorHAnsi"/>
          <w:b/>
          <w:highlight w:val="yellow"/>
        </w:rPr>
        <w:t>9</w:t>
      </w:r>
      <w:r w:rsidRPr="00FF0A06">
        <w:rPr>
          <w:rFonts w:cstheme="minorHAnsi"/>
          <w:b/>
          <w:highlight w:val="yellow"/>
        </w:rPr>
        <w:t>.</w:t>
      </w:r>
      <w:r w:rsidR="00E715EC" w:rsidRPr="00FF0A06">
        <w:rPr>
          <w:rFonts w:cstheme="minorHAnsi"/>
          <w:b/>
          <w:highlight w:val="yellow"/>
        </w:rPr>
        <w:t xml:space="preserve">tejto </w:t>
      </w:r>
      <w:r w:rsidRPr="00FF0A06">
        <w:rPr>
          <w:rFonts w:cstheme="minorHAnsi"/>
          <w:b/>
          <w:highlight w:val="yellow"/>
        </w:rPr>
        <w:t>výzvy</w:t>
      </w:r>
      <w:r w:rsidRPr="00D604B1">
        <w:rPr>
          <w:rFonts w:cstheme="minorHAnsi"/>
          <w:b/>
        </w:rPr>
        <w:t xml:space="preserve"> -</w:t>
      </w:r>
      <w:r w:rsidRPr="00D604B1">
        <w:rPr>
          <w:rFonts w:cstheme="minorHAnsi"/>
          <w:color w:val="000000"/>
        </w:rPr>
        <w:t xml:space="preserve">  </w:t>
      </w:r>
      <w:r w:rsidRPr="00D604B1">
        <w:rPr>
          <w:rFonts w:cstheme="minorHAnsi"/>
          <w:b/>
          <w:bCs/>
          <w:color w:val="FF0000"/>
        </w:rPr>
        <w:t xml:space="preserve">v prípade potreby predloženia dokladov podľa </w:t>
      </w:r>
      <w:r w:rsidRPr="00D604B1">
        <w:rPr>
          <w:rFonts w:cstheme="minorHAnsi"/>
          <w:b/>
          <w:bCs/>
          <w:color w:val="FF0000"/>
          <w:highlight w:val="yellow"/>
        </w:rPr>
        <w:t xml:space="preserve">bodu </w:t>
      </w:r>
      <w:r w:rsidR="00E715EC">
        <w:rPr>
          <w:rFonts w:cstheme="minorHAnsi"/>
          <w:b/>
          <w:bCs/>
          <w:color w:val="FF0000"/>
          <w:highlight w:val="yellow"/>
        </w:rPr>
        <w:t>9</w:t>
      </w:r>
      <w:r w:rsidRPr="00D604B1">
        <w:rPr>
          <w:rFonts w:cstheme="minorHAnsi"/>
          <w:b/>
          <w:bCs/>
          <w:color w:val="FF0000"/>
          <w:highlight w:val="yellow"/>
        </w:rPr>
        <w:t>.</w:t>
      </w:r>
      <w:r w:rsidRPr="00D604B1">
        <w:rPr>
          <w:rFonts w:cstheme="minorHAnsi"/>
          <w:b/>
          <w:bCs/>
          <w:color w:val="FF0000"/>
        </w:rPr>
        <w:t xml:space="preserve"> </w:t>
      </w:r>
      <w:r w:rsidR="00E715EC">
        <w:rPr>
          <w:rFonts w:cstheme="minorHAnsi"/>
          <w:b/>
          <w:bCs/>
          <w:color w:val="FF0000"/>
        </w:rPr>
        <w:t xml:space="preserve">tejto </w:t>
      </w:r>
      <w:r w:rsidRPr="00D604B1">
        <w:rPr>
          <w:rFonts w:cstheme="minorHAnsi"/>
          <w:b/>
          <w:bCs/>
          <w:color w:val="FF0000"/>
        </w:rPr>
        <w:t>výzvy (</w:t>
      </w:r>
      <w:r w:rsidR="00E715EC">
        <w:rPr>
          <w:rFonts w:cstheme="minorHAnsi"/>
          <w:b/>
          <w:bCs/>
          <w:color w:val="FF0000"/>
        </w:rPr>
        <w:t>obstarávateľský subjekt</w:t>
      </w:r>
      <w:r w:rsidRPr="00D604B1">
        <w:rPr>
          <w:rFonts w:cstheme="minorHAnsi"/>
          <w:b/>
          <w:bCs/>
          <w:color w:val="FF0000"/>
        </w:rPr>
        <w:t xml:space="preserve"> podľa </w:t>
      </w:r>
      <w:r w:rsidRPr="00D604B1">
        <w:rPr>
          <w:rFonts w:cstheme="minorHAnsi"/>
          <w:b/>
          <w:bCs/>
          <w:color w:val="FF0000"/>
          <w:highlight w:val="yellow"/>
        </w:rPr>
        <w:t xml:space="preserve">bodu </w:t>
      </w:r>
      <w:r w:rsidR="00E715EC">
        <w:rPr>
          <w:rFonts w:cstheme="minorHAnsi"/>
          <w:b/>
          <w:bCs/>
          <w:color w:val="FF0000"/>
          <w:highlight w:val="yellow"/>
        </w:rPr>
        <w:t>9</w:t>
      </w:r>
      <w:r w:rsidRPr="00D604B1">
        <w:rPr>
          <w:rFonts w:cstheme="minorHAnsi"/>
          <w:b/>
          <w:bCs/>
          <w:color w:val="FF0000"/>
          <w:highlight w:val="yellow"/>
        </w:rPr>
        <w:t>.</w:t>
      </w:r>
      <w:r w:rsidR="00E715EC">
        <w:rPr>
          <w:rFonts w:cstheme="minorHAnsi"/>
          <w:b/>
          <w:bCs/>
          <w:color w:val="FF0000"/>
        </w:rPr>
        <w:t xml:space="preserve"> tejto</w:t>
      </w:r>
      <w:r w:rsidRPr="00D604B1">
        <w:rPr>
          <w:rFonts w:cstheme="minorHAnsi"/>
          <w:b/>
          <w:bCs/>
          <w:color w:val="FF0000"/>
        </w:rPr>
        <w:t xml:space="preserve"> výzvy overuje informácie z verejne prístupných registrov, ak nie sú tieto verejné registre prístupné, je potrebné predložiť požadované doklady podľa </w:t>
      </w:r>
      <w:r w:rsidRPr="00D604B1">
        <w:rPr>
          <w:rFonts w:cstheme="minorHAnsi"/>
          <w:b/>
          <w:bCs/>
          <w:color w:val="FF0000"/>
          <w:highlight w:val="yellow"/>
        </w:rPr>
        <w:t xml:space="preserve">bodu </w:t>
      </w:r>
      <w:r w:rsidR="00E715EC">
        <w:rPr>
          <w:rFonts w:cstheme="minorHAnsi"/>
          <w:b/>
          <w:bCs/>
          <w:color w:val="FF0000"/>
          <w:highlight w:val="yellow"/>
        </w:rPr>
        <w:t>9</w:t>
      </w:r>
      <w:r w:rsidRPr="00D604B1">
        <w:rPr>
          <w:rFonts w:cstheme="minorHAnsi"/>
          <w:b/>
          <w:bCs/>
          <w:color w:val="FF0000"/>
          <w:highlight w:val="yellow"/>
        </w:rPr>
        <w:t>.</w:t>
      </w:r>
      <w:r w:rsidR="00E715EC">
        <w:rPr>
          <w:rFonts w:cstheme="minorHAnsi"/>
          <w:b/>
          <w:bCs/>
          <w:color w:val="FF0000"/>
        </w:rPr>
        <w:t xml:space="preserve"> tejto</w:t>
      </w:r>
      <w:r w:rsidRPr="00D604B1">
        <w:rPr>
          <w:rFonts w:cstheme="minorHAnsi"/>
          <w:b/>
          <w:bCs/>
          <w:color w:val="FF0000"/>
        </w:rPr>
        <w:t xml:space="preserve"> výzvy)  </w:t>
      </w:r>
      <w:r w:rsidR="00E715EC">
        <w:rPr>
          <w:rFonts w:cstheme="minorHAnsi"/>
          <w:b/>
          <w:bCs/>
          <w:color w:val="FF0000"/>
        </w:rPr>
        <w:t xml:space="preserve">ako </w:t>
      </w:r>
      <w:proofErr w:type="spellStart"/>
      <w:r w:rsidRPr="00D604B1">
        <w:rPr>
          <w:rFonts w:cstheme="minorHAnsi"/>
          <w:b/>
          <w:bCs/>
          <w:color w:val="FF0000"/>
        </w:rPr>
        <w:t>scan</w:t>
      </w:r>
      <w:proofErr w:type="spellEnd"/>
      <w:r w:rsidRPr="00D604B1">
        <w:rPr>
          <w:rFonts w:cstheme="minorHAnsi"/>
          <w:b/>
          <w:bCs/>
          <w:color w:val="FF0000"/>
        </w:rPr>
        <w:t xml:space="preserve"> originálu</w:t>
      </w:r>
      <w:r w:rsidR="00E715EC">
        <w:rPr>
          <w:rFonts w:cstheme="minorHAnsi"/>
          <w:b/>
          <w:bCs/>
          <w:color w:val="FF0000"/>
        </w:rPr>
        <w:t>.</w:t>
      </w:r>
    </w:p>
    <w:p w14:paraId="7C0F763A" w14:textId="4638C31F" w:rsidR="007454D9" w:rsidRDefault="007454D9" w:rsidP="007454D9">
      <w:pPr>
        <w:autoSpaceDE w:val="0"/>
        <w:autoSpaceDN w:val="0"/>
        <w:adjustRightInd w:val="0"/>
        <w:spacing w:before="120" w:after="0" w:line="24" w:lineRule="atLeast"/>
        <w:jc w:val="both"/>
        <w:rPr>
          <w:rFonts w:cstheme="minorHAnsi"/>
          <w:color w:val="000000"/>
        </w:rPr>
      </w:pPr>
    </w:p>
    <w:p w14:paraId="10FBF30D" w14:textId="108775F8" w:rsidR="007454D9" w:rsidRPr="007454D9" w:rsidRDefault="007454D9" w:rsidP="007454D9">
      <w:pPr>
        <w:pStyle w:val="ListParagraph"/>
        <w:autoSpaceDE w:val="0"/>
        <w:autoSpaceDN w:val="0"/>
        <w:adjustRightInd w:val="0"/>
        <w:spacing w:before="120" w:line="24" w:lineRule="atLeast"/>
        <w:jc w:val="both"/>
        <w:rPr>
          <w:rFonts w:cstheme="minorHAnsi"/>
        </w:rPr>
      </w:pPr>
      <w:r w:rsidRPr="007454D9">
        <w:rPr>
          <w:rFonts w:cstheme="minorHAnsi"/>
        </w:rPr>
        <w:t>Ponuka musí byť vyhotovená:</w:t>
      </w:r>
    </w:p>
    <w:p w14:paraId="42D03D5A" w14:textId="77777777" w:rsidR="007454D9" w:rsidRPr="007454D9" w:rsidRDefault="007454D9" w:rsidP="007454D9">
      <w:pPr>
        <w:pStyle w:val="ListParagraph"/>
        <w:numPr>
          <w:ilvl w:val="0"/>
          <w:numId w:val="24"/>
        </w:numPr>
        <w:autoSpaceDE w:val="0"/>
        <w:autoSpaceDN w:val="0"/>
        <w:adjustRightInd w:val="0"/>
        <w:spacing w:before="120" w:after="0" w:line="24" w:lineRule="atLeast"/>
        <w:jc w:val="both"/>
        <w:rPr>
          <w:rFonts w:cstheme="minorHAnsi"/>
          <w:color w:val="000000"/>
        </w:rPr>
      </w:pPr>
      <w:r w:rsidRPr="007454D9">
        <w:rPr>
          <w:rFonts w:cstheme="minorHAnsi"/>
        </w:rPr>
        <w:t xml:space="preserve">v elektronickej podobe ako </w:t>
      </w:r>
      <w:proofErr w:type="spellStart"/>
      <w:r w:rsidRPr="007454D9">
        <w:rPr>
          <w:rFonts w:cstheme="minorHAnsi"/>
        </w:rPr>
        <w:t>scan</w:t>
      </w:r>
      <w:proofErr w:type="spellEnd"/>
      <w:r w:rsidRPr="007454D9">
        <w:rPr>
          <w:rFonts w:cstheme="minorHAnsi"/>
        </w:rPr>
        <w:t xml:space="preserve"> originálnych dokumentov, ktorá zabezpečí trvalé zachytenie jej obsahu v súlade s Vyhláškou Úradu podpredsedu vlády Slovenskej republiky pre investície a informatizáciu č. 78/2020 Z. z. o štandardoch pre informačné technológie verejnej správy .:</w:t>
      </w:r>
    </w:p>
    <w:p w14:paraId="49CE85D4" w14:textId="77777777" w:rsidR="007454D9" w:rsidRPr="007454D9" w:rsidRDefault="007454D9" w:rsidP="007454D9">
      <w:pPr>
        <w:pStyle w:val="ListParagraph"/>
        <w:autoSpaceDE w:val="0"/>
        <w:autoSpaceDN w:val="0"/>
        <w:adjustRightInd w:val="0"/>
        <w:ind w:left="1440" w:firstLine="684"/>
        <w:rPr>
          <w:rFonts w:cstheme="minorHAnsi"/>
          <w:color w:val="000000"/>
          <w:lang w:eastAsia="sk-SK"/>
        </w:rPr>
      </w:pPr>
      <w:r w:rsidRPr="007454D9">
        <w:rPr>
          <w:rFonts w:cstheme="minorHAnsi"/>
          <w:color w:val="000000"/>
          <w:lang w:eastAsia="sk-SK"/>
        </w:rPr>
        <w:t>- (.</w:t>
      </w:r>
      <w:proofErr w:type="spellStart"/>
      <w:r w:rsidRPr="007454D9">
        <w:rPr>
          <w:rFonts w:cstheme="minorHAnsi"/>
          <w:color w:val="000000"/>
          <w:lang w:eastAsia="sk-SK"/>
        </w:rPr>
        <w:t>pdf</w:t>
      </w:r>
      <w:proofErr w:type="spellEnd"/>
      <w:r w:rsidRPr="007454D9">
        <w:rPr>
          <w:rFonts w:cstheme="minorHAnsi"/>
          <w:color w:val="000000"/>
          <w:lang w:eastAsia="sk-SK"/>
        </w:rPr>
        <w:t>, .html, .</w:t>
      </w:r>
      <w:proofErr w:type="spellStart"/>
      <w:r w:rsidRPr="007454D9">
        <w:rPr>
          <w:rFonts w:cstheme="minorHAnsi"/>
          <w:color w:val="000000"/>
          <w:lang w:eastAsia="sk-SK"/>
        </w:rPr>
        <w:t>htm</w:t>
      </w:r>
      <w:proofErr w:type="spellEnd"/>
      <w:r w:rsidRPr="007454D9">
        <w:rPr>
          <w:rFonts w:cstheme="minorHAnsi"/>
          <w:color w:val="000000"/>
          <w:lang w:eastAsia="sk-SK"/>
        </w:rPr>
        <w:t>, .</w:t>
      </w:r>
      <w:proofErr w:type="spellStart"/>
      <w:r w:rsidRPr="007454D9">
        <w:rPr>
          <w:rFonts w:cstheme="minorHAnsi"/>
          <w:color w:val="000000"/>
          <w:lang w:eastAsia="sk-SK"/>
        </w:rPr>
        <w:t>xhtml</w:t>
      </w:r>
      <w:proofErr w:type="spellEnd"/>
      <w:r w:rsidRPr="007454D9">
        <w:rPr>
          <w:rFonts w:cstheme="minorHAnsi"/>
          <w:color w:val="000000"/>
          <w:lang w:eastAsia="sk-SK"/>
        </w:rPr>
        <w:t>, .</w:t>
      </w:r>
      <w:proofErr w:type="spellStart"/>
      <w:r w:rsidRPr="007454D9">
        <w:rPr>
          <w:rFonts w:cstheme="minorHAnsi"/>
          <w:color w:val="000000"/>
          <w:lang w:eastAsia="sk-SK"/>
        </w:rPr>
        <w:t>odt</w:t>
      </w:r>
      <w:proofErr w:type="spellEnd"/>
      <w:r w:rsidRPr="007454D9">
        <w:rPr>
          <w:rFonts w:cstheme="minorHAnsi"/>
          <w:color w:val="000000"/>
          <w:lang w:eastAsia="sk-SK"/>
        </w:rPr>
        <w:t>, .</w:t>
      </w:r>
      <w:proofErr w:type="spellStart"/>
      <w:r w:rsidRPr="007454D9">
        <w:rPr>
          <w:rFonts w:cstheme="minorHAnsi"/>
          <w:color w:val="000000"/>
          <w:lang w:eastAsia="sk-SK"/>
        </w:rPr>
        <w:t>txt</w:t>
      </w:r>
      <w:proofErr w:type="spellEnd"/>
      <w:r w:rsidRPr="007454D9">
        <w:rPr>
          <w:rFonts w:cstheme="minorHAnsi"/>
          <w:color w:val="000000"/>
          <w:lang w:eastAsia="sk-SK"/>
        </w:rPr>
        <w:t>, .</w:t>
      </w:r>
      <w:proofErr w:type="spellStart"/>
      <w:r w:rsidRPr="007454D9">
        <w:rPr>
          <w:rFonts w:cstheme="minorHAnsi"/>
          <w:color w:val="000000"/>
          <w:lang w:eastAsia="sk-SK"/>
        </w:rPr>
        <w:t>docx</w:t>
      </w:r>
      <w:proofErr w:type="spellEnd"/>
      <w:r w:rsidRPr="007454D9">
        <w:rPr>
          <w:rFonts w:cstheme="minorHAnsi"/>
          <w:color w:val="000000"/>
          <w:lang w:eastAsia="sk-SK"/>
        </w:rPr>
        <w:t xml:space="preserve">) pri textových súboroch, </w:t>
      </w:r>
    </w:p>
    <w:p w14:paraId="12F0F195" w14:textId="77777777" w:rsidR="007454D9" w:rsidRPr="007454D9" w:rsidRDefault="007454D9" w:rsidP="007454D9">
      <w:pPr>
        <w:pStyle w:val="ListParagraph"/>
        <w:autoSpaceDE w:val="0"/>
        <w:autoSpaceDN w:val="0"/>
        <w:adjustRightInd w:val="0"/>
        <w:ind w:left="1440" w:firstLine="684"/>
        <w:rPr>
          <w:rFonts w:cstheme="minorHAnsi"/>
          <w:color w:val="000000"/>
          <w:lang w:eastAsia="sk-SK"/>
        </w:rPr>
      </w:pPr>
      <w:r w:rsidRPr="007454D9">
        <w:rPr>
          <w:rFonts w:cstheme="minorHAnsi"/>
          <w:color w:val="000000"/>
          <w:lang w:eastAsia="sk-SK"/>
        </w:rPr>
        <w:t>- (.</w:t>
      </w:r>
      <w:proofErr w:type="spellStart"/>
      <w:r w:rsidRPr="007454D9">
        <w:rPr>
          <w:rFonts w:cstheme="minorHAnsi"/>
          <w:color w:val="000000"/>
          <w:lang w:eastAsia="sk-SK"/>
        </w:rPr>
        <w:t>ods</w:t>
      </w:r>
      <w:proofErr w:type="spellEnd"/>
      <w:r w:rsidRPr="007454D9">
        <w:rPr>
          <w:rFonts w:cstheme="minorHAnsi"/>
          <w:color w:val="000000"/>
          <w:lang w:eastAsia="sk-SK"/>
        </w:rPr>
        <w:t>, .</w:t>
      </w:r>
      <w:proofErr w:type="spellStart"/>
      <w:r w:rsidRPr="007454D9">
        <w:rPr>
          <w:rFonts w:cstheme="minorHAnsi"/>
          <w:color w:val="000000"/>
          <w:lang w:eastAsia="sk-SK"/>
        </w:rPr>
        <w:t>xlsx</w:t>
      </w:r>
      <w:proofErr w:type="spellEnd"/>
      <w:r w:rsidRPr="007454D9">
        <w:rPr>
          <w:rFonts w:cstheme="minorHAnsi"/>
          <w:color w:val="000000"/>
          <w:lang w:eastAsia="sk-SK"/>
        </w:rPr>
        <w:t xml:space="preserve">) výstupy pri súboroch obsahujúcich tabuľky, </w:t>
      </w:r>
    </w:p>
    <w:p w14:paraId="40709342" w14:textId="77777777" w:rsidR="007454D9" w:rsidRPr="007454D9" w:rsidRDefault="007454D9" w:rsidP="007454D9">
      <w:pPr>
        <w:autoSpaceDE w:val="0"/>
        <w:autoSpaceDN w:val="0"/>
        <w:adjustRightInd w:val="0"/>
        <w:ind w:left="1416" w:firstLine="708"/>
        <w:rPr>
          <w:rFonts w:cstheme="minorHAnsi"/>
          <w:color w:val="000000"/>
          <w:lang w:eastAsia="sk-SK"/>
        </w:rPr>
      </w:pPr>
      <w:r w:rsidRPr="007454D9">
        <w:rPr>
          <w:rFonts w:cstheme="minorHAnsi"/>
          <w:color w:val="000000"/>
          <w:lang w:eastAsia="sk-SK"/>
        </w:rPr>
        <w:t>- (.</w:t>
      </w:r>
      <w:proofErr w:type="spellStart"/>
      <w:r w:rsidRPr="007454D9">
        <w:rPr>
          <w:rFonts w:cstheme="minorHAnsi"/>
          <w:color w:val="000000"/>
          <w:lang w:eastAsia="sk-SK"/>
        </w:rPr>
        <w:t>zip</w:t>
      </w:r>
      <w:proofErr w:type="spellEnd"/>
      <w:r w:rsidRPr="007454D9">
        <w:rPr>
          <w:rFonts w:cstheme="minorHAnsi"/>
          <w:color w:val="000000"/>
          <w:lang w:eastAsia="sk-SK"/>
        </w:rPr>
        <w:t>, .</w:t>
      </w:r>
      <w:proofErr w:type="spellStart"/>
      <w:r w:rsidRPr="007454D9">
        <w:rPr>
          <w:rFonts w:cstheme="minorHAnsi"/>
          <w:color w:val="000000"/>
          <w:lang w:eastAsia="sk-SK"/>
        </w:rPr>
        <w:t>tar</w:t>
      </w:r>
      <w:proofErr w:type="spellEnd"/>
      <w:r w:rsidRPr="007454D9">
        <w:rPr>
          <w:rFonts w:cstheme="minorHAnsi"/>
          <w:color w:val="000000"/>
          <w:lang w:eastAsia="sk-SK"/>
        </w:rPr>
        <w:t>, .</w:t>
      </w:r>
      <w:proofErr w:type="spellStart"/>
      <w:r w:rsidRPr="007454D9">
        <w:rPr>
          <w:rFonts w:cstheme="minorHAnsi"/>
          <w:color w:val="000000"/>
          <w:lang w:eastAsia="sk-SK"/>
        </w:rPr>
        <w:t>gz</w:t>
      </w:r>
      <w:proofErr w:type="spellEnd"/>
      <w:r w:rsidRPr="007454D9">
        <w:rPr>
          <w:rFonts w:cstheme="minorHAnsi"/>
          <w:color w:val="000000"/>
          <w:lang w:eastAsia="sk-SK"/>
        </w:rPr>
        <w:t>, .</w:t>
      </w:r>
      <w:proofErr w:type="spellStart"/>
      <w:r w:rsidRPr="007454D9">
        <w:rPr>
          <w:rFonts w:cstheme="minorHAnsi"/>
          <w:color w:val="000000"/>
          <w:lang w:eastAsia="sk-SK"/>
        </w:rPr>
        <w:t>tgz</w:t>
      </w:r>
      <w:proofErr w:type="spellEnd"/>
      <w:r w:rsidRPr="007454D9">
        <w:rPr>
          <w:rFonts w:cstheme="minorHAnsi"/>
          <w:color w:val="000000"/>
          <w:lang w:eastAsia="sk-SK"/>
        </w:rPr>
        <w:t xml:space="preserve">, .tar.gz) pre kompresiu súborov, </w:t>
      </w:r>
    </w:p>
    <w:p w14:paraId="39CE124F" w14:textId="77777777" w:rsidR="007454D9" w:rsidRPr="007454D9" w:rsidRDefault="007454D9" w:rsidP="007454D9">
      <w:pPr>
        <w:autoSpaceDE w:val="0"/>
        <w:autoSpaceDN w:val="0"/>
        <w:adjustRightInd w:val="0"/>
        <w:ind w:left="1416" w:firstLine="708"/>
        <w:jc w:val="both"/>
        <w:rPr>
          <w:rFonts w:cstheme="minorHAnsi"/>
          <w:color w:val="000000"/>
        </w:rPr>
      </w:pPr>
      <w:r w:rsidRPr="007454D9">
        <w:rPr>
          <w:rFonts w:cstheme="minorHAnsi"/>
          <w:color w:val="000000"/>
          <w:lang w:eastAsia="sk-SK"/>
        </w:rPr>
        <w:t>- (.</w:t>
      </w:r>
      <w:proofErr w:type="spellStart"/>
      <w:r w:rsidRPr="007454D9">
        <w:rPr>
          <w:rFonts w:cstheme="minorHAnsi"/>
          <w:color w:val="000000"/>
          <w:lang w:eastAsia="sk-SK"/>
        </w:rPr>
        <w:t>gif</w:t>
      </w:r>
      <w:proofErr w:type="spellEnd"/>
      <w:r w:rsidRPr="007454D9">
        <w:rPr>
          <w:rFonts w:cstheme="minorHAnsi"/>
          <w:color w:val="000000"/>
          <w:lang w:eastAsia="sk-SK"/>
        </w:rPr>
        <w:t>, .</w:t>
      </w:r>
      <w:proofErr w:type="spellStart"/>
      <w:r w:rsidRPr="007454D9">
        <w:rPr>
          <w:rFonts w:cstheme="minorHAnsi"/>
          <w:color w:val="000000"/>
          <w:lang w:eastAsia="sk-SK"/>
        </w:rPr>
        <w:t>jpg</w:t>
      </w:r>
      <w:proofErr w:type="spellEnd"/>
      <w:r w:rsidRPr="007454D9">
        <w:rPr>
          <w:rFonts w:cstheme="minorHAnsi"/>
          <w:color w:val="000000"/>
          <w:lang w:eastAsia="sk-SK"/>
        </w:rPr>
        <w:t>, .</w:t>
      </w:r>
      <w:proofErr w:type="spellStart"/>
      <w:r w:rsidRPr="007454D9">
        <w:rPr>
          <w:rFonts w:cstheme="minorHAnsi"/>
          <w:color w:val="000000"/>
          <w:lang w:eastAsia="sk-SK"/>
        </w:rPr>
        <w:t>jpeg</w:t>
      </w:r>
      <w:proofErr w:type="spellEnd"/>
      <w:r w:rsidRPr="007454D9">
        <w:rPr>
          <w:rFonts w:cstheme="minorHAnsi"/>
          <w:color w:val="000000"/>
          <w:lang w:eastAsia="sk-SK"/>
        </w:rPr>
        <w:t>, .</w:t>
      </w:r>
      <w:proofErr w:type="spellStart"/>
      <w:r w:rsidRPr="007454D9">
        <w:rPr>
          <w:rFonts w:cstheme="minorHAnsi"/>
          <w:color w:val="000000"/>
          <w:lang w:eastAsia="sk-SK"/>
        </w:rPr>
        <w:t>jpe</w:t>
      </w:r>
      <w:proofErr w:type="spellEnd"/>
      <w:r w:rsidRPr="007454D9">
        <w:rPr>
          <w:rFonts w:cstheme="minorHAnsi"/>
          <w:color w:val="000000"/>
          <w:lang w:eastAsia="sk-SK"/>
        </w:rPr>
        <w:t>, .</w:t>
      </w:r>
      <w:proofErr w:type="spellStart"/>
      <w:r w:rsidRPr="007454D9">
        <w:rPr>
          <w:rFonts w:cstheme="minorHAnsi"/>
          <w:color w:val="000000"/>
          <w:lang w:eastAsia="sk-SK"/>
        </w:rPr>
        <w:t>jfif</w:t>
      </w:r>
      <w:proofErr w:type="spellEnd"/>
      <w:r w:rsidRPr="007454D9">
        <w:rPr>
          <w:rFonts w:cstheme="minorHAnsi"/>
          <w:color w:val="000000"/>
          <w:lang w:eastAsia="sk-SK"/>
        </w:rPr>
        <w:t>, .</w:t>
      </w:r>
      <w:proofErr w:type="spellStart"/>
      <w:r w:rsidRPr="007454D9">
        <w:rPr>
          <w:rFonts w:cstheme="minorHAnsi"/>
          <w:color w:val="000000"/>
          <w:lang w:eastAsia="sk-SK"/>
        </w:rPr>
        <w:t>jfi</w:t>
      </w:r>
      <w:proofErr w:type="spellEnd"/>
      <w:r w:rsidRPr="007454D9">
        <w:rPr>
          <w:rFonts w:cstheme="minorHAnsi"/>
          <w:color w:val="000000"/>
          <w:lang w:eastAsia="sk-SK"/>
        </w:rPr>
        <w:t xml:space="preserve">, </w:t>
      </w:r>
      <w:proofErr w:type="spellStart"/>
      <w:r w:rsidRPr="007454D9">
        <w:rPr>
          <w:rFonts w:cstheme="minorHAnsi"/>
          <w:color w:val="000000"/>
          <w:lang w:eastAsia="sk-SK"/>
        </w:rPr>
        <w:t>jif</w:t>
      </w:r>
      <w:proofErr w:type="spellEnd"/>
      <w:r w:rsidRPr="007454D9">
        <w:rPr>
          <w:rFonts w:cstheme="minorHAnsi"/>
          <w:color w:val="000000"/>
          <w:lang w:eastAsia="sk-SK"/>
        </w:rPr>
        <w:t>, .</w:t>
      </w:r>
      <w:proofErr w:type="spellStart"/>
      <w:r w:rsidRPr="007454D9">
        <w:rPr>
          <w:rFonts w:cstheme="minorHAnsi"/>
          <w:color w:val="000000"/>
          <w:lang w:eastAsia="sk-SK"/>
        </w:rPr>
        <w:t>tif</w:t>
      </w:r>
      <w:proofErr w:type="spellEnd"/>
      <w:r w:rsidRPr="007454D9">
        <w:rPr>
          <w:rFonts w:cstheme="minorHAnsi"/>
          <w:color w:val="000000"/>
          <w:lang w:eastAsia="sk-SK"/>
        </w:rPr>
        <w:t>, .</w:t>
      </w:r>
      <w:proofErr w:type="spellStart"/>
      <w:r w:rsidRPr="007454D9">
        <w:rPr>
          <w:rFonts w:cstheme="minorHAnsi"/>
          <w:color w:val="000000"/>
          <w:lang w:eastAsia="sk-SK"/>
        </w:rPr>
        <w:t>fiff</w:t>
      </w:r>
      <w:proofErr w:type="spellEnd"/>
      <w:r w:rsidRPr="007454D9">
        <w:rPr>
          <w:rFonts w:cstheme="minorHAnsi"/>
          <w:color w:val="000000"/>
          <w:lang w:eastAsia="sk-SK"/>
        </w:rPr>
        <w:t>, .</w:t>
      </w:r>
      <w:proofErr w:type="spellStart"/>
      <w:r w:rsidRPr="007454D9">
        <w:rPr>
          <w:rFonts w:cstheme="minorHAnsi"/>
          <w:color w:val="000000"/>
          <w:lang w:eastAsia="sk-SK"/>
        </w:rPr>
        <w:t>svg</w:t>
      </w:r>
      <w:proofErr w:type="spellEnd"/>
      <w:r w:rsidRPr="007454D9">
        <w:rPr>
          <w:rFonts w:cstheme="minorHAnsi"/>
          <w:color w:val="000000"/>
          <w:lang w:eastAsia="sk-SK"/>
        </w:rPr>
        <w:t>, .</w:t>
      </w:r>
      <w:proofErr w:type="spellStart"/>
      <w:r w:rsidRPr="007454D9">
        <w:rPr>
          <w:rFonts w:cstheme="minorHAnsi"/>
          <w:color w:val="000000"/>
          <w:lang w:eastAsia="sk-SK"/>
        </w:rPr>
        <w:t>png</w:t>
      </w:r>
      <w:proofErr w:type="spellEnd"/>
      <w:r w:rsidRPr="007454D9">
        <w:rPr>
          <w:rFonts w:cstheme="minorHAnsi"/>
          <w:color w:val="000000"/>
          <w:lang w:eastAsia="sk-SK"/>
        </w:rPr>
        <w:t>) pri grafických súboroch.</w:t>
      </w:r>
    </w:p>
    <w:p w14:paraId="10DC96FB" w14:textId="7A749B2F" w:rsidR="007454D9" w:rsidRPr="007454D9" w:rsidRDefault="007454D9" w:rsidP="007454D9">
      <w:pPr>
        <w:autoSpaceDE w:val="0"/>
        <w:autoSpaceDN w:val="0"/>
        <w:adjustRightInd w:val="0"/>
        <w:spacing w:before="120" w:line="24" w:lineRule="atLeast"/>
        <w:ind w:left="714"/>
        <w:rPr>
          <w:rFonts w:cstheme="minorHAnsi"/>
          <w:color w:val="000000"/>
        </w:rPr>
      </w:pPr>
      <w:r w:rsidRPr="007454D9">
        <w:rPr>
          <w:rFonts w:cstheme="minorHAnsi"/>
          <w:color w:val="000000"/>
        </w:rPr>
        <w:t xml:space="preserve">Obstarávateľský subjekt požaduje predloženie ponuky </w:t>
      </w:r>
      <w:r w:rsidRPr="007454D9">
        <w:rPr>
          <w:rFonts w:cstheme="minorHAnsi"/>
          <w:color w:val="000000"/>
          <w:u w:val="single"/>
        </w:rPr>
        <w:t>v jednom vyhotovení</w:t>
      </w:r>
      <w:r w:rsidRPr="007454D9">
        <w:rPr>
          <w:rFonts w:cstheme="minorHAnsi"/>
          <w:color w:val="000000"/>
        </w:rPr>
        <w:t xml:space="preserve">. </w:t>
      </w:r>
    </w:p>
    <w:p w14:paraId="7998D998" w14:textId="7E4AA493" w:rsidR="007454D9" w:rsidRPr="007454D9" w:rsidRDefault="007454D9" w:rsidP="007454D9">
      <w:pPr>
        <w:autoSpaceDE w:val="0"/>
        <w:autoSpaceDN w:val="0"/>
        <w:adjustRightInd w:val="0"/>
        <w:spacing w:before="120" w:line="24" w:lineRule="atLeast"/>
        <w:ind w:left="714"/>
        <w:rPr>
          <w:rFonts w:cstheme="minorHAnsi"/>
          <w:color w:val="000000"/>
        </w:rPr>
      </w:pPr>
      <w:r w:rsidRPr="007454D9">
        <w:rPr>
          <w:rFonts w:cstheme="minorHAnsi"/>
          <w:color w:val="000000"/>
        </w:rPr>
        <w:t xml:space="preserve">Obstarávateľský subjekt </w:t>
      </w:r>
      <w:r w:rsidRPr="007454D9">
        <w:rPr>
          <w:rFonts w:cstheme="minorHAnsi"/>
          <w:color w:val="000000"/>
          <w:u w:val="single"/>
        </w:rPr>
        <w:t>neumožňuje</w:t>
      </w:r>
      <w:r w:rsidRPr="007454D9">
        <w:rPr>
          <w:rFonts w:cstheme="minorHAnsi"/>
          <w:color w:val="000000"/>
        </w:rPr>
        <w:t xml:space="preserve"> predloženie variantného riešenia. </w:t>
      </w:r>
    </w:p>
    <w:p w14:paraId="3A6E0A95" w14:textId="0F7B77E6" w:rsidR="007454D9" w:rsidRPr="007454D9" w:rsidRDefault="007454D9" w:rsidP="004F6CFB">
      <w:pPr>
        <w:spacing w:line="240" w:lineRule="auto"/>
        <w:ind w:left="708"/>
        <w:jc w:val="both"/>
        <w:rPr>
          <w:rFonts w:cstheme="minorHAnsi"/>
        </w:rPr>
      </w:pPr>
      <w:r w:rsidRPr="007454D9">
        <w:rPr>
          <w:rFonts w:cstheme="minorHAnsi"/>
        </w:rPr>
        <w:lastRenderedPageBreak/>
        <w:t xml:space="preserve">Ak ponuka </w:t>
      </w:r>
      <w:r>
        <w:rPr>
          <w:rFonts w:cstheme="minorHAnsi"/>
        </w:rPr>
        <w:t>potencionálneho dodávateľa</w:t>
      </w:r>
      <w:r w:rsidRPr="007454D9">
        <w:rPr>
          <w:rFonts w:cstheme="minorHAnsi"/>
        </w:rPr>
        <w:t xml:space="preserve"> </w:t>
      </w:r>
      <w:r w:rsidRPr="007454D9">
        <w:rPr>
          <w:rFonts w:cstheme="minorHAnsi"/>
          <w:u w:val="single"/>
        </w:rPr>
        <w:t>obsahuje osobné údaje</w:t>
      </w:r>
      <w:r w:rsidRPr="007454D9">
        <w:rPr>
          <w:rFonts w:cstheme="minorHAnsi"/>
        </w:rPr>
        <w:t xml:space="preserve">, </w:t>
      </w:r>
      <w:r w:rsidR="009167BA">
        <w:rPr>
          <w:rFonts w:cstheme="minorHAnsi"/>
        </w:rPr>
        <w:t>potencionálny dodávateľ</w:t>
      </w:r>
      <w:r w:rsidRPr="007454D9">
        <w:rPr>
          <w:rFonts w:cstheme="minorHAnsi"/>
        </w:rPr>
        <w:t xml:space="preserve"> je povinný postupovať v súlade s aktuálne platným znením zákona o ochrane osobných údajov (predložiť súhlas dotknutých osôb so spracovaním osobných údajov zo strany </w:t>
      </w:r>
      <w:r>
        <w:rPr>
          <w:rFonts w:cstheme="minorHAnsi"/>
        </w:rPr>
        <w:t>obstarávateľského subjektu</w:t>
      </w:r>
      <w:r w:rsidRPr="007454D9">
        <w:rPr>
          <w:rFonts w:cstheme="minorHAnsi"/>
        </w:rPr>
        <w:t xml:space="preserve">, a podobne). </w:t>
      </w:r>
    </w:p>
    <w:p w14:paraId="0AA2574E" w14:textId="2852897C" w:rsidR="007454D9" w:rsidRPr="004F6CFB" w:rsidRDefault="004F6CFB" w:rsidP="004F6CFB">
      <w:pPr>
        <w:pStyle w:val="ListParagraph"/>
        <w:numPr>
          <w:ilvl w:val="0"/>
          <w:numId w:val="25"/>
        </w:numPr>
        <w:autoSpaceDE w:val="0"/>
        <w:autoSpaceDN w:val="0"/>
        <w:adjustRightInd w:val="0"/>
        <w:spacing w:before="120" w:after="0" w:line="24" w:lineRule="atLeast"/>
        <w:jc w:val="both"/>
        <w:rPr>
          <w:rFonts w:cstheme="minorHAnsi"/>
          <w:b/>
          <w:bCs/>
          <w:color w:val="000000"/>
        </w:rPr>
      </w:pPr>
      <w:r w:rsidRPr="004F6CFB">
        <w:rPr>
          <w:rFonts w:cstheme="minorHAnsi"/>
          <w:b/>
          <w:bCs/>
          <w:color w:val="000000"/>
        </w:rPr>
        <w:t>Jazyk, v ktorom možno predkladať ponuky:</w:t>
      </w:r>
    </w:p>
    <w:p w14:paraId="1980C037" w14:textId="1D6285E7" w:rsidR="00501F2C" w:rsidRDefault="004F6CFB" w:rsidP="00501F2C">
      <w:pPr>
        <w:pStyle w:val="ListParagraph"/>
        <w:autoSpaceDE w:val="0"/>
        <w:autoSpaceDN w:val="0"/>
        <w:adjustRightInd w:val="0"/>
        <w:spacing w:before="120" w:line="24" w:lineRule="atLeast"/>
        <w:jc w:val="both"/>
        <w:rPr>
          <w:rFonts w:cstheme="minorHAnsi"/>
          <w:color w:val="000000"/>
        </w:rPr>
      </w:pPr>
      <w:r w:rsidRPr="004F6CFB">
        <w:rPr>
          <w:rFonts w:cstheme="minorHAnsi"/>
          <w:color w:val="000000"/>
        </w:rPr>
        <w:t>Ponuka potenciálneho dodávateľa musí byť predložená v slovenskom alebo českom jazyku. Ak má tento sídlo mimo územia Slovenskej republiky, doklady a dokumenty tvoriace súčasť ponuky musia byť predložené v pôvodnom jazyku a súčasne musia byť preložené do slovenského jazyka (nevyžaduje sa úradný preklad), okrem dokladov predložených v českom jazyku.</w:t>
      </w:r>
    </w:p>
    <w:p w14:paraId="67B7B25B" w14:textId="77777777" w:rsidR="00501F2C" w:rsidRPr="00501F2C" w:rsidRDefault="00501F2C" w:rsidP="00501F2C">
      <w:pPr>
        <w:pStyle w:val="ListParagraph"/>
        <w:autoSpaceDE w:val="0"/>
        <w:autoSpaceDN w:val="0"/>
        <w:adjustRightInd w:val="0"/>
        <w:spacing w:before="120" w:line="24" w:lineRule="atLeast"/>
        <w:jc w:val="both"/>
        <w:rPr>
          <w:rFonts w:cstheme="minorHAnsi"/>
          <w:color w:val="000000"/>
        </w:rPr>
      </w:pPr>
    </w:p>
    <w:p w14:paraId="091111D9" w14:textId="5C007B22" w:rsidR="00501F2C" w:rsidRPr="00501F2C" w:rsidRDefault="00501F2C" w:rsidP="00501F2C">
      <w:pPr>
        <w:pStyle w:val="ListParagraph"/>
        <w:numPr>
          <w:ilvl w:val="0"/>
          <w:numId w:val="25"/>
        </w:numPr>
        <w:autoSpaceDE w:val="0"/>
        <w:autoSpaceDN w:val="0"/>
        <w:adjustRightInd w:val="0"/>
        <w:spacing w:before="120" w:after="0" w:line="24" w:lineRule="atLeast"/>
        <w:jc w:val="both"/>
        <w:rPr>
          <w:rFonts w:cstheme="minorHAnsi"/>
          <w:color w:val="000000"/>
        </w:rPr>
      </w:pPr>
      <w:r w:rsidRPr="00501F2C">
        <w:rPr>
          <w:rFonts w:cstheme="minorHAnsi"/>
          <w:b/>
          <w:bCs/>
          <w:color w:val="000000"/>
        </w:rPr>
        <w:t>Označenie cenovej ponuky</w:t>
      </w:r>
    </w:p>
    <w:p w14:paraId="17593358" w14:textId="55980EE0" w:rsidR="00501F2C" w:rsidRDefault="00501F2C" w:rsidP="00501F2C">
      <w:pPr>
        <w:suppressAutoHyphens/>
        <w:spacing w:after="0" w:line="240" w:lineRule="auto"/>
        <w:ind w:left="720"/>
        <w:jc w:val="both"/>
        <w:rPr>
          <w:rFonts w:cstheme="minorHAnsi"/>
          <w:bCs/>
          <w:color w:val="000000"/>
          <w:shd w:val="clear" w:color="auto" w:fill="FFFFFF"/>
        </w:rPr>
      </w:pPr>
      <w:r w:rsidRPr="00501F2C">
        <w:rPr>
          <w:rFonts w:cstheme="minorHAnsi"/>
        </w:rPr>
        <w:t>Cenová ponuka predložená e-mail</w:t>
      </w:r>
      <w:r>
        <w:rPr>
          <w:rFonts w:cstheme="minorHAnsi"/>
        </w:rPr>
        <w:t xml:space="preserve">om musí mať v </w:t>
      </w:r>
      <w:r w:rsidRPr="00501F2C">
        <w:rPr>
          <w:rFonts w:cstheme="minorHAnsi"/>
        </w:rPr>
        <w:t>„predmet</w:t>
      </w:r>
      <w:r>
        <w:rPr>
          <w:rFonts w:cstheme="minorHAnsi"/>
        </w:rPr>
        <w:t>e</w:t>
      </w:r>
      <w:r w:rsidRPr="00501F2C">
        <w:rPr>
          <w:rFonts w:cstheme="minorHAnsi"/>
        </w:rPr>
        <w:t xml:space="preserve"> e-mailu“ napísa</w:t>
      </w:r>
      <w:r>
        <w:rPr>
          <w:rFonts w:cstheme="minorHAnsi"/>
        </w:rPr>
        <w:t>né:</w:t>
      </w:r>
      <w:r w:rsidRPr="00501F2C">
        <w:rPr>
          <w:rFonts w:cstheme="minorHAnsi"/>
        </w:rPr>
        <w:t xml:space="preserve"> </w:t>
      </w:r>
      <w:r w:rsidRPr="00501F2C">
        <w:rPr>
          <w:rFonts w:cstheme="minorHAnsi"/>
          <w:u w:val="single"/>
        </w:rPr>
        <w:t>„NEOTVÁRAŤ -  KKV UNION</w:t>
      </w:r>
      <w:r w:rsidRPr="00501F2C">
        <w:rPr>
          <w:rFonts w:cstheme="minorHAnsi"/>
          <w:bCs/>
          <w:color w:val="000000"/>
          <w:u w:val="single"/>
          <w:shd w:val="clear" w:color="auto" w:fill="FFFFFF"/>
        </w:rPr>
        <w:t xml:space="preserve"> –</w:t>
      </w:r>
      <w:r w:rsidR="00DB07A5">
        <w:rPr>
          <w:rFonts w:cstheme="minorHAnsi"/>
          <w:bCs/>
          <w:color w:val="000000"/>
          <w:u w:val="single"/>
          <w:shd w:val="clear" w:color="auto" w:fill="FFFFFF"/>
        </w:rPr>
        <w:t xml:space="preserve"> </w:t>
      </w:r>
      <w:r w:rsidRPr="00501F2C">
        <w:rPr>
          <w:rFonts w:cstheme="minorHAnsi"/>
          <w:bCs/>
          <w:color w:val="000000"/>
          <w:u w:val="single"/>
          <w:shd w:val="clear" w:color="auto" w:fill="FFFFFF"/>
        </w:rPr>
        <w:t>1.časť predmetu zákazky</w:t>
      </w:r>
      <w:r w:rsidRPr="00501F2C">
        <w:rPr>
          <w:rFonts w:cstheme="minorHAnsi"/>
          <w:bCs/>
          <w:color w:val="000000"/>
          <w:highlight w:val="yellow"/>
          <w:u w:val="single"/>
          <w:shd w:val="clear" w:color="auto" w:fill="FFFFFF"/>
        </w:rPr>
        <w:t>*</w:t>
      </w:r>
      <w:r w:rsidRPr="00501F2C">
        <w:rPr>
          <w:rFonts w:cstheme="minorHAnsi"/>
          <w:bCs/>
          <w:color w:val="000000"/>
          <w:u w:val="single"/>
          <w:shd w:val="clear" w:color="auto" w:fill="FFFFFF"/>
        </w:rPr>
        <w:t>, 2.časť predmetu zákazky</w:t>
      </w:r>
      <w:r w:rsidRPr="00501F2C">
        <w:rPr>
          <w:rFonts w:cstheme="minorHAnsi"/>
          <w:bCs/>
          <w:color w:val="000000"/>
          <w:highlight w:val="yellow"/>
          <w:u w:val="single"/>
          <w:shd w:val="clear" w:color="auto" w:fill="FFFFFF"/>
        </w:rPr>
        <w:t>*</w:t>
      </w:r>
      <w:r w:rsidRPr="00501F2C">
        <w:rPr>
          <w:rFonts w:cstheme="minorHAnsi"/>
          <w:bCs/>
          <w:color w:val="000000"/>
          <w:u w:val="single"/>
          <w:shd w:val="clear" w:color="auto" w:fill="FFFFFF"/>
        </w:rPr>
        <w:t>, 3.časť predmetu zákazky</w:t>
      </w:r>
      <w:r w:rsidRPr="00501F2C">
        <w:rPr>
          <w:rFonts w:cstheme="minorHAnsi"/>
          <w:bCs/>
          <w:color w:val="000000"/>
          <w:highlight w:val="yellow"/>
          <w:u w:val="single"/>
          <w:shd w:val="clear" w:color="auto" w:fill="FFFFFF"/>
        </w:rPr>
        <w:t>*</w:t>
      </w:r>
      <w:r w:rsidRPr="00501F2C">
        <w:rPr>
          <w:rFonts w:cstheme="minorHAnsi"/>
          <w:bCs/>
          <w:color w:val="000000"/>
          <w:u w:val="single"/>
          <w:shd w:val="clear" w:color="auto" w:fill="FFFFFF"/>
        </w:rPr>
        <w:t>, 4.časť predmetu zákazky</w:t>
      </w:r>
      <w:r w:rsidRPr="00501F2C">
        <w:rPr>
          <w:rFonts w:cstheme="minorHAnsi"/>
          <w:bCs/>
          <w:color w:val="000000"/>
          <w:highlight w:val="yellow"/>
          <w:u w:val="single"/>
          <w:shd w:val="clear" w:color="auto" w:fill="FFFFFF"/>
        </w:rPr>
        <w:t>*</w:t>
      </w:r>
      <w:r>
        <w:rPr>
          <w:rFonts w:cstheme="minorHAnsi"/>
          <w:bCs/>
          <w:color w:val="000000"/>
          <w:u w:val="single"/>
          <w:shd w:val="clear" w:color="auto" w:fill="FFFFFF"/>
        </w:rPr>
        <w:t>“</w:t>
      </w:r>
      <w:r w:rsidRPr="00501F2C">
        <w:rPr>
          <w:rFonts w:cstheme="minorHAnsi"/>
          <w:bCs/>
          <w:color w:val="000000"/>
          <w:shd w:val="clear" w:color="auto" w:fill="FFFFFF"/>
        </w:rPr>
        <w:t xml:space="preserve"> (</w:t>
      </w:r>
      <w:r w:rsidRPr="00501F2C">
        <w:rPr>
          <w:rFonts w:cstheme="minorHAnsi"/>
          <w:bCs/>
          <w:color w:val="000000"/>
          <w:highlight w:val="yellow"/>
          <w:shd w:val="clear" w:color="auto" w:fill="FFFFFF"/>
        </w:rPr>
        <w:t>*</w:t>
      </w:r>
      <w:r w:rsidRPr="00501F2C">
        <w:rPr>
          <w:rFonts w:cstheme="minorHAnsi"/>
          <w:bCs/>
          <w:color w:val="000000"/>
          <w:shd w:val="clear" w:color="auto" w:fill="FFFFFF"/>
        </w:rPr>
        <w:t xml:space="preserve"> potencionálny dodávateľ ponechá tú/tie časť/časti predmetu zákazky, na ktoré/ktorú potencionálny dodávateľ predkladá ponuku/ponuky)</w:t>
      </w:r>
      <w:r>
        <w:rPr>
          <w:rFonts w:cstheme="minorHAnsi"/>
          <w:bCs/>
          <w:color w:val="000000"/>
          <w:shd w:val="clear" w:color="auto" w:fill="FFFFFF"/>
        </w:rPr>
        <w:t xml:space="preserve">. </w:t>
      </w:r>
    </w:p>
    <w:p w14:paraId="457F9AC4" w14:textId="4B61208D" w:rsidR="00087E72" w:rsidRDefault="00087E72" w:rsidP="00501F2C">
      <w:pPr>
        <w:suppressAutoHyphens/>
        <w:spacing w:after="0" w:line="240" w:lineRule="auto"/>
        <w:ind w:left="720"/>
        <w:jc w:val="both"/>
        <w:rPr>
          <w:rFonts w:cstheme="minorHAnsi"/>
          <w:bCs/>
          <w:color w:val="000000"/>
          <w:shd w:val="clear" w:color="auto" w:fill="FFFFFF"/>
        </w:rPr>
      </w:pPr>
    </w:p>
    <w:p w14:paraId="3EA58727" w14:textId="77777777" w:rsidR="00087E72" w:rsidRPr="00087E72" w:rsidRDefault="00087E72" w:rsidP="00191522">
      <w:pPr>
        <w:pStyle w:val="ListParagraph"/>
        <w:numPr>
          <w:ilvl w:val="0"/>
          <w:numId w:val="25"/>
        </w:numPr>
        <w:suppressAutoHyphens/>
        <w:autoSpaceDE w:val="0"/>
        <w:autoSpaceDN w:val="0"/>
        <w:adjustRightInd w:val="0"/>
        <w:spacing w:before="120" w:after="0" w:line="24" w:lineRule="atLeast"/>
        <w:ind w:left="708"/>
        <w:jc w:val="both"/>
        <w:rPr>
          <w:rFonts w:cstheme="minorHAnsi"/>
        </w:rPr>
      </w:pPr>
      <w:r w:rsidRPr="00087E72">
        <w:rPr>
          <w:rFonts w:cstheme="minorHAnsi"/>
          <w:b/>
          <w:bCs/>
        </w:rPr>
        <w:t>Platobné podmienky</w:t>
      </w:r>
    </w:p>
    <w:p w14:paraId="60DF822E" w14:textId="277DBEC2" w:rsidR="00F977DA" w:rsidRDefault="00087E72" w:rsidP="00975F9B">
      <w:pPr>
        <w:pStyle w:val="ListParagraph"/>
        <w:suppressAutoHyphens/>
        <w:autoSpaceDE w:val="0"/>
        <w:autoSpaceDN w:val="0"/>
        <w:adjustRightInd w:val="0"/>
        <w:spacing w:before="120" w:after="0" w:line="24" w:lineRule="atLeast"/>
        <w:ind w:left="708"/>
        <w:jc w:val="both"/>
        <w:rPr>
          <w:rFonts w:cstheme="minorHAnsi"/>
        </w:rPr>
      </w:pPr>
      <w:r>
        <w:rPr>
          <w:rFonts w:cstheme="minorHAnsi"/>
        </w:rPr>
        <w:t>Obstarávateľský subjekt vykoná ú</w:t>
      </w:r>
      <w:r w:rsidRPr="00087E72">
        <w:rPr>
          <w:rFonts w:cstheme="minorHAnsi"/>
        </w:rPr>
        <w:t>hrad</w:t>
      </w:r>
      <w:r>
        <w:rPr>
          <w:rFonts w:cstheme="minorHAnsi"/>
        </w:rPr>
        <w:t>u</w:t>
      </w:r>
      <w:r w:rsidRPr="00087E72">
        <w:rPr>
          <w:rFonts w:cstheme="minorHAnsi"/>
        </w:rPr>
        <w:t xml:space="preserve"> úspešnému </w:t>
      </w:r>
      <w:r>
        <w:rPr>
          <w:rFonts w:cstheme="minorHAnsi"/>
        </w:rPr>
        <w:t xml:space="preserve">dodávateľovi </w:t>
      </w:r>
      <w:r w:rsidRPr="00087E72">
        <w:rPr>
          <w:rFonts w:cstheme="minorHAnsi"/>
        </w:rPr>
        <w:t xml:space="preserve"> bezhotovostným platobným stykom</w:t>
      </w:r>
      <w:r>
        <w:rPr>
          <w:rFonts w:cstheme="minorHAnsi"/>
        </w:rPr>
        <w:t xml:space="preserve"> po protokolárnom prevzatí a odovzdaní predmetu zákazky</w:t>
      </w:r>
      <w:r w:rsidRPr="00087E72">
        <w:rPr>
          <w:rFonts w:cstheme="minorHAnsi"/>
        </w:rPr>
        <w:t xml:space="preserve">. </w:t>
      </w:r>
      <w:r>
        <w:rPr>
          <w:rFonts w:cstheme="minorHAnsi"/>
        </w:rPr>
        <w:t xml:space="preserve">Obstarávateľský subjekt </w:t>
      </w:r>
      <w:r w:rsidRPr="00087E72">
        <w:rPr>
          <w:rFonts w:cstheme="minorHAnsi"/>
        </w:rPr>
        <w:t>neposkytuje preddavok ani zálohovú platbu.</w:t>
      </w:r>
      <w:r w:rsidR="00975F9B">
        <w:rPr>
          <w:rFonts w:cstheme="minorHAnsi"/>
        </w:rPr>
        <w:t xml:space="preserve"> </w:t>
      </w:r>
      <w:r w:rsidRPr="00087E72">
        <w:rPr>
          <w:rFonts w:cstheme="minorHAnsi"/>
        </w:rPr>
        <w:t xml:space="preserve">Splatnosť faktúry </w:t>
      </w:r>
      <w:r>
        <w:rPr>
          <w:rFonts w:cstheme="minorHAnsi"/>
        </w:rPr>
        <w:t>bude</w:t>
      </w:r>
      <w:r w:rsidRPr="00087E72">
        <w:rPr>
          <w:rFonts w:cstheme="minorHAnsi"/>
        </w:rPr>
        <w:t xml:space="preserve"> 30 dní od jej </w:t>
      </w:r>
      <w:r w:rsidRPr="00F977DA">
        <w:rPr>
          <w:rFonts w:cstheme="minorHAnsi"/>
        </w:rPr>
        <w:t>preukázateľného doručenia obstarávateľskému subjektu.</w:t>
      </w:r>
      <w:r w:rsidR="00975F9B" w:rsidRPr="00F977DA">
        <w:rPr>
          <w:rFonts w:cstheme="minorHAnsi"/>
        </w:rPr>
        <w:t xml:space="preserve"> Platí pre všetky časti predmetu zákazky. </w:t>
      </w:r>
    </w:p>
    <w:p w14:paraId="1E0BE31C" w14:textId="77777777" w:rsidR="00F977DA" w:rsidRPr="00F977DA" w:rsidRDefault="00F977DA" w:rsidP="00975F9B">
      <w:pPr>
        <w:pStyle w:val="ListParagraph"/>
        <w:suppressAutoHyphens/>
        <w:autoSpaceDE w:val="0"/>
        <w:autoSpaceDN w:val="0"/>
        <w:adjustRightInd w:val="0"/>
        <w:spacing w:before="120" w:after="0" w:line="24" w:lineRule="atLeast"/>
        <w:ind w:left="708"/>
        <w:jc w:val="both"/>
        <w:rPr>
          <w:rFonts w:cstheme="minorHAnsi"/>
        </w:rPr>
      </w:pPr>
    </w:p>
    <w:p w14:paraId="7A00C11C" w14:textId="77777777" w:rsidR="00F977DA" w:rsidRPr="00F977DA" w:rsidRDefault="00F977DA" w:rsidP="00F977DA">
      <w:pPr>
        <w:pStyle w:val="ListParagraph"/>
        <w:numPr>
          <w:ilvl w:val="0"/>
          <w:numId w:val="25"/>
        </w:numPr>
        <w:autoSpaceDE w:val="0"/>
        <w:autoSpaceDN w:val="0"/>
        <w:adjustRightInd w:val="0"/>
        <w:spacing w:after="0" w:line="240" w:lineRule="auto"/>
        <w:contextualSpacing w:val="0"/>
        <w:rPr>
          <w:rFonts w:cstheme="minorHAnsi"/>
          <w:color w:val="000000"/>
        </w:rPr>
      </w:pPr>
      <w:r w:rsidRPr="00F977DA">
        <w:rPr>
          <w:rFonts w:cstheme="minorHAnsi"/>
          <w:b/>
          <w:bCs/>
          <w:color w:val="000000"/>
        </w:rPr>
        <w:t xml:space="preserve">Otváranie ponúk: </w:t>
      </w:r>
    </w:p>
    <w:p w14:paraId="09FD4EB4" w14:textId="20E75A53" w:rsidR="00F977DA" w:rsidRPr="00F977DA" w:rsidRDefault="00F977DA" w:rsidP="00F977DA">
      <w:pPr>
        <w:pStyle w:val="ListParagraph"/>
        <w:autoSpaceDE w:val="0"/>
        <w:autoSpaceDN w:val="0"/>
        <w:adjustRightInd w:val="0"/>
        <w:spacing w:after="0"/>
        <w:ind w:left="714"/>
        <w:contextualSpacing w:val="0"/>
        <w:rPr>
          <w:rFonts w:cstheme="minorHAnsi"/>
          <w:color w:val="000000"/>
        </w:rPr>
      </w:pPr>
      <w:bookmarkStart w:id="11" w:name="_Hlk101262612"/>
      <w:r w:rsidRPr="00F977DA">
        <w:rPr>
          <w:rFonts w:cstheme="minorHAnsi"/>
          <w:color w:val="000000"/>
        </w:rPr>
        <w:t xml:space="preserve">Dátum, čas: </w:t>
      </w:r>
      <w:r w:rsidR="00F2236A">
        <w:rPr>
          <w:rFonts w:cstheme="minorHAnsi"/>
          <w:b/>
          <w:bCs/>
          <w:color w:val="000000"/>
          <w:highlight w:val="green"/>
        </w:rPr>
        <w:t>03</w:t>
      </w:r>
      <w:r w:rsidRPr="00F977DA">
        <w:rPr>
          <w:rFonts w:cstheme="minorHAnsi"/>
          <w:b/>
          <w:bCs/>
          <w:highlight w:val="green"/>
        </w:rPr>
        <w:t>.0</w:t>
      </w:r>
      <w:r w:rsidR="00F2236A">
        <w:rPr>
          <w:rFonts w:cstheme="minorHAnsi"/>
          <w:b/>
          <w:bCs/>
          <w:highlight w:val="green"/>
        </w:rPr>
        <w:t>5</w:t>
      </w:r>
      <w:r w:rsidRPr="00F977DA">
        <w:rPr>
          <w:rFonts w:cstheme="minorHAnsi"/>
          <w:b/>
          <w:bCs/>
          <w:highlight w:val="green"/>
        </w:rPr>
        <w:t>.202</w:t>
      </w:r>
      <w:r w:rsidR="00F2236A">
        <w:rPr>
          <w:rFonts w:cstheme="minorHAnsi"/>
          <w:b/>
          <w:bCs/>
          <w:highlight w:val="green"/>
        </w:rPr>
        <w:t>2</w:t>
      </w:r>
      <w:r w:rsidRPr="00F977DA">
        <w:rPr>
          <w:rFonts w:cstheme="minorHAnsi"/>
          <w:b/>
          <w:bCs/>
          <w:highlight w:val="green"/>
        </w:rPr>
        <w:t xml:space="preserve"> o 1</w:t>
      </w:r>
      <w:r w:rsidR="00F2236A">
        <w:rPr>
          <w:rFonts w:cstheme="minorHAnsi"/>
          <w:b/>
          <w:bCs/>
          <w:highlight w:val="green"/>
        </w:rPr>
        <w:t>7</w:t>
      </w:r>
      <w:r w:rsidRPr="00F977DA">
        <w:rPr>
          <w:rFonts w:cstheme="minorHAnsi"/>
          <w:b/>
          <w:bCs/>
          <w:highlight w:val="green"/>
        </w:rPr>
        <w:t>:00 hod.</w:t>
      </w:r>
      <w:r w:rsidRPr="00F977DA">
        <w:rPr>
          <w:rFonts w:cstheme="minorHAnsi"/>
          <w:b/>
        </w:rPr>
        <w:t xml:space="preserve">  </w:t>
      </w:r>
    </w:p>
    <w:bookmarkEnd w:id="11"/>
    <w:p w14:paraId="55C108DC" w14:textId="25684EF2" w:rsidR="00F977DA" w:rsidRDefault="00F977DA" w:rsidP="00F977DA">
      <w:pPr>
        <w:pStyle w:val="ListParagraph"/>
        <w:autoSpaceDE w:val="0"/>
        <w:autoSpaceDN w:val="0"/>
        <w:adjustRightInd w:val="0"/>
        <w:spacing w:after="0"/>
        <w:ind w:left="714"/>
        <w:contextualSpacing w:val="0"/>
        <w:rPr>
          <w:rFonts w:cstheme="minorHAnsi"/>
        </w:rPr>
      </w:pPr>
      <w:r w:rsidRPr="00F977DA">
        <w:rPr>
          <w:rFonts w:cstheme="minorHAnsi"/>
          <w:color w:val="000000"/>
        </w:rPr>
        <w:t xml:space="preserve">Miesto: </w:t>
      </w:r>
      <w:r w:rsidRPr="00F977DA">
        <w:rPr>
          <w:rFonts w:cstheme="minorHAnsi"/>
        </w:rPr>
        <w:t xml:space="preserve">K.K.V. - UNION, </w:t>
      </w:r>
      <w:proofErr w:type="spellStart"/>
      <w:r w:rsidRPr="00F977DA">
        <w:rPr>
          <w:rFonts w:cstheme="minorHAnsi"/>
        </w:rPr>
        <w:t>s.r.o</w:t>
      </w:r>
      <w:proofErr w:type="spellEnd"/>
      <w:r w:rsidRPr="00F977DA">
        <w:rPr>
          <w:rFonts w:cstheme="minorHAnsi"/>
        </w:rPr>
        <w:t>.</w:t>
      </w:r>
      <w:r>
        <w:rPr>
          <w:rFonts w:cstheme="minorHAnsi"/>
        </w:rPr>
        <w:t xml:space="preserve">, </w:t>
      </w:r>
      <w:r w:rsidRPr="00F977DA">
        <w:rPr>
          <w:rFonts w:cstheme="minorHAnsi"/>
        </w:rPr>
        <w:t>Prievozská 10, Bratislava 821 09</w:t>
      </w:r>
    </w:p>
    <w:p w14:paraId="2DA96418" w14:textId="77777777" w:rsidR="00F977DA" w:rsidRPr="00F977DA" w:rsidRDefault="00F977DA" w:rsidP="00F977DA">
      <w:pPr>
        <w:pStyle w:val="ListParagraph"/>
        <w:autoSpaceDE w:val="0"/>
        <w:autoSpaceDN w:val="0"/>
        <w:adjustRightInd w:val="0"/>
        <w:spacing w:after="0"/>
        <w:ind w:left="714"/>
        <w:contextualSpacing w:val="0"/>
        <w:rPr>
          <w:rFonts w:cstheme="minorHAnsi"/>
        </w:rPr>
      </w:pPr>
    </w:p>
    <w:p w14:paraId="1920CA6F" w14:textId="77777777" w:rsidR="00F977DA" w:rsidRPr="00F977DA" w:rsidRDefault="00F977DA" w:rsidP="00F977DA">
      <w:pPr>
        <w:pStyle w:val="ListParagraph"/>
        <w:widowControl w:val="0"/>
        <w:numPr>
          <w:ilvl w:val="0"/>
          <w:numId w:val="25"/>
        </w:numPr>
        <w:tabs>
          <w:tab w:val="left" w:pos="1123"/>
        </w:tabs>
        <w:autoSpaceDE w:val="0"/>
        <w:autoSpaceDN w:val="0"/>
        <w:adjustRightInd w:val="0"/>
        <w:spacing w:after="0" w:line="24" w:lineRule="atLeast"/>
        <w:contextualSpacing w:val="0"/>
        <w:jc w:val="both"/>
        <w:rPr>
          <w:rFonts w:cstheme="minorHAnsi"/>
          <w:sz w:val="20"/>
        </w:rPr>
      </w:pPr>
      <w:r w:rsidRPr="00F977DA">
        <w:rPr>
          <w:rFonts w:cstheme="minorHAnsi"/>
          <w:b/>
          <w:bCs/>
          <w:color w:val="000000"/>
        </w:rPr>
        <w:t xml:space="preserve">Postup pri otváraní ponúk: </w:t>
      </w:r>
    </w:p>
    <w:p w14:paraId="1A02CA29" w14:textId="77777777" w:rsidR="00F977DA" w:rsidRPr="00F977DA" w:rsidRDefault="00F977DA" w:rsidP="00F977DA">
      <w:pPr>
        <w:widowControl w:val="0"/>
        <w:tabs>
          <w:tab w:val="left" w:pos="1123"/>
        </w:tabs>
        <w:autoSpaceDE w:val="0"/>
        <w:autoSpaceDN w:val="0"/>
        <w:ind w:left="714"/>
        <w:jc w:val="both"/>
        <w:rPr>
          <w:rFonts w:cstheme="minorHAnsi"/>
        </w:rPr>
      </w:pPr>
      <w:r w:rsidRPr="00F977DA">
        <w:rPr>
          <w:rFonts w:cstheme="minorHAnsi"/>
        </w:rPr>
        <w:t xml:space="preserve">Otváranie predložených ponúk je neverejné. </w:t>
      </w:r>
    </w:p>
    <w:p w14:paraId="6FFF8D0A" w14:textId="77777777" w:rsidR="00F977DA" w:rsidRPr="00F977DA" w:rsidRDefault="00F977DA" w:rsidP="00F977DA">
      <w:pPr>
        <w:pStyle w:val="ListParagraph"/>
        <w:numPr>
          <w:ilvl w:val="0"/>
          <w:numId w:val="25"/>
        </w:numPr>
        <w:autoSpaceDE w:val="0"/>
        <w:autoSpaceDN w:val="0"/>
        <w:adjustRightInd w:val="0"/>
        <w:spacing w:before="120" w:after="0" w:line="24" w:lineRule="atLeast"/>
        <w:contextualSpacing w:val="0"/>
        <w:rPr>
          <w:rFonts w:cstheme="minorHAnsi"/>
          <w:color w:val="000000"/>
        </w:rPr>
      </w:pPr>
      <w:r w:rsidRPr="00F977DA">
        <w:rPr>
          <w:rFonts w:cstheme="minorHAnsi"/>
          <w:b/>
          <w:bCs/>
          <w:color w:val="000000"/>
        </w:rPr>
        <w:t>Lehota viazanosti ponúk</w:t>
      </w:r>
      <w:r w:rsidRPr="00F977DA">
        <w:rPr>
          <w:rFonts w:cstheme="minorHAnsi"/>
          <w:color w:val="000000"/>
        </w:rPr>
        <w:t xml:space="preserve">:  </w:t>
      </w:r>
    </w:p>
    <w:p w14:paraId="39D2BC6F" w14:textId="3DC8DC90" w:rsidR="00F977DA" w:rsidRPr="00F977DA" w:rsidRDefault="00F977DA" w:rsidP="00F977DA">
      <w:pPr>
        <w:pStyle w:val="ListParagraph"/>
        <w:autoSpaceDE w:val="0"/>
        <w:autoSpaceDN w:val="0"/>
        <w:adjustRightInd w:val="0"/>
        <w:spacing w:before="120" w:line="24" w:lineRule="atLeast"/>
        <w:jc w:val="both"/>
        <w:rPr>
          <w:rFonts w:cstheme="minorHAnsi"/>
          <w:sz w:val="18"/>
          <w:szCs w:val="20"/>
        </w:rPr>
      </w:pPr>
      <w:r>
        <w:rPr>
          <w:rFonts w:cstheme="minorHAnsi"/>
        </w:rPr>
        <w:t>Potencionálny dodávateľ</w:t>
      </w:r>
      <w:r w:rsidRPr="00F977DA">
        <w:rPr>
          <w:rFonts w:cstheme="minorHAnsi"/>
        </w:rPr>
        <w:t xml:space="preserve"> je svojou ponukou viazaný počas určenej lehoty viazanosti ponúk. Lehota viazanosti ponúk plynie od uplynutia lehoty na predkladanie ponúk do uplynutia lehoty viazanosti ponúk stanovenej </w:t>
      </w:r>
      <w:r>
        <w:rPr>
          <w:rFonts w:cstheme="minorHAnsi"/>
        </w:rPr>
        <w:t>obstarávateľským subjektom</w:t>
      </w:r>
      <w:r w:rsidRPr="00F977DA">
        <w:rPr>
          <w:rFonts w:cstheme="minorHAnsi"/>
        </w:rPr>
        <w:t xml:space="preserve">. Lehota viazanosti ponúk je stanovená </w:t>
      </w:r>
      <w:r w:rsidRPr="00F977DA">
        <w:rPr>
          <w:rFonts w:cstheme="minorHAnsi"/>
          <w:b/>
          <w:highlight w:val="green"/>
        </w:rPr>
        <w:t>do 31.0</w:t>
      </w:r>
      <w:r>
        <w:rPr>
          <w:rFonts w:cstheme="minorHAnsi"/>
          <w:b/>
          <w:highlight w:val="green"/>
        </w:rPr>
        <w:t>8</w:t>
      </w:r>
      <w:r w:rsidRPr="00F977DA">
        <w:rPr>
          <w:rFonts w:cstheme="minorHAnsi"/>
          <w:b/>
          <w:highlight w:val="green"/>
        </w:rPr>
        <w:t>.202</w:t>
      </w:r>
      <w:r>
        <w:rPr>
          <w:rFonts w:cstheme="minorHAnsi"/>
          <w:b/>
          <w:highlight w:val="green"/>
        </w:rPr>
        <w:t>2</w:t>
      </w:r>
      <w:r w:rsidRPr="00F977DA">
        <w:rPr>
          <w:rFonts w:cstheme="minorHAnsi"/>
          <w:b/>
          <w:highlight w:val="green"/>
        </w:rPr>
        <w:t>.</w:t>
      </w:r>
    </w:p>
    <w:p w14:paraId="119E6586" w14:textId="793B86F4" w:rsidR="00F977DA" w:rsidRPr="00F977DA" w:rsidRDefault="00F977DA" w:rsidP="00F977DA">
      <w:pPr>
        <w:pStyle w:val="Default"/>
        <w:numPr>
          <w:ilvl w:val="0"/>
          <w:numId w:val="25"/>
        </w:numPr>
        <w:spacing w:line="24" w:lineRule="atLeast"/>
        <w:rPr>
          <w:rFonts w:asciiTheme="minorHAnsi" w:hAnsiTheme="minorHAnsi" w:cstheme="minorHAnsi"/>
          <w:b/>
          <w:bCs/>
          <w:sz w:val="22"/>
          <w:szCs w:val="22"/>
        </w:rPr>
      </w:pPr>
      <w:r w:rsidRPr="00F977DA">
        <w:rPr>
          <w:rFonts w:asciiTheme="minorHAnsi" w:hAnsiTheme="minorHAnsi" w:cstheme="minorHAnsi"/>
          <w:b/>
          <w:bCs/>
          <w:sz w:val="22"/>
          <w:szCs w:val="22"/>
        </w:rPr>
        <w:t>Osoby určené pre styk s</w:t>
      </w:r>
      <w:r w:rsidR="008725E0">
        <w:rPr>
          <w:rFonts w:asciiTheme="minorHAnsi" w:hAnsiTheme="minorHAnsi" w:cstheme="minorHAnsi"/>
          <w:b/>
          <w:bCs/>
          <w:sz w:val="22"/>
          <w:szCs w:val="22"/>
        </w:rPr>
        <w:t xml:space="preserve"> potencionálnymi </w:t>
      </w:r>
      <w:r w:rsidR="00F87BCF">
        <w:rPr>
          <w:rFonts w:asciiTheme="minorHAnsi" w:hAnsiTheme="minorHAnsi" w:cstheme="minorHAnsi"/>
          <w:b/>
          <w:bCs/>
          <w:sz w:val="22"/>
          <w:szCs w:val="22"/>
        </w:rPr>
        <w:t>dodávateľmi</w:t>
      </w:r>
      <w:r w:rsidRPr="00F977DA">
        <w:rPr>
          <w:rFonts w:asciiTheme="minorHAnsi" w:hAnsiTheme="minorHAnsi" w:cstheme="minorHAnsi"/>
          <w:b/>
          <w:bCs/>
          <w:sz w:val="22"/>
          <w:szCs w:val="22"/>
        </w:rPr>
        <w:t>:</w:t>
      </w:r>
    </w:p>
    <w:p w14:paraId="04A97B68" w14:textId="77777777" w:rsidR="00F977DA" w:rsidRPr="00F977DA" w:rsidRDefault="00F977DA" w:rsidP="00F977DA">
      <w:pPr>
        <w:pStyle w:val="Default"/>
        <w:spacing w:line="24" w:lineRule="atLeast"/>
        <w:ind w:left="720"/>
        <w:rPr>
          <w:rFonts w:asciiTheme="minorHAnsi" w:hAnsiTheme="minorHAnsi" w:cstheme="minorHAnsi"/>
          <w:sz w:val="22"/>
          <w:szCs w:val="22"/>
        </w:rPr>
      </w:pPr>
      <w:r w:rsidRPr="00F977DA">
        <w:rPr>
          <w:rFonts w:asciiTheme="minorHAnsi" w:hAnsiTheme="minorHAnsi" w:cstheme="minorHAnsi"/>
          <w:sz w:val="22"/>
          <w:szCs w:val="22"/>
        </w:rPr>
        <w:t>meno, priezvisko, titul:  Ing. Radovan Karvai</w:t>
      </w:r>
    </w:p>
    <w:p w14:paraId="74F00152" w14:textId="70FFB39C" w:rsidR="00F977DA" w:rsidRPr="00F977DA" w:rsidRDefault="00F977DA" w:rsidP="00F977DA">
      <w:pPr>
        <w:pStyle w:val="Default"/>
        <w:spacing w:line="24" w:lineRule="atLeast"/>
        <w:ind w:left="720"/>
        <w:rPr>
          <w:rFonts w:asciiTheme="minorHAnsi" w:hAnsiTheme="minorHAnsi" w:cstheme="minorHAnsi"/>
          <w:sz w:val="22"/>
          <w:szCs w:val="22"/>
        </w:rPr>
      </w:pPr>
      <w:r w:rsidRPr="00F977DA">
        <w:rPr>
          <w:rFonts w:asciiTheme="minorHAnsi" w:hAnsiTheme="minorHAnsi" w:cstheme="minorHAnsi"/>
          <w:sz w:val="22"/>
          <w:szCs w:val="22"/>
        </w:rPr>
        <w:t>funkcia:</w:t>
      </w:r>
      <w:r w:rsidRPr="00F977DA">
        <w:rPr>
          <w:rFonts w:asciiTheme="minorHAnsi" w:hAnsiTheme="minorHAnsi" w:cstheme="minorHAnsi"/>
          <w:sz w:val="22"/>
          <w:szCs w:val="22"/>
        </w:rPr>
        <w:tab/>
      </w:r>
      <w:r w:rsidR="00756BDE">
        <w:rPr>
          <w:rFonts w:asciiTheme="minorHAnsi" w:hAnsiTheme="minorHAnsi" w:cstheme="minorHAnsi"/>
          <w:sz w:val="22"/>
          <w:szCs w:val="22"/>
        </w:rPr>
        <w:tab/>
      </w:r>
      <w:r w:rsidRPr="00F977DA">
        <w:rPr>
          <w:rFonts w:asciiTheme="minorHAnsi" w:hAnsiTheme="minorHAnsi" w:cstheme="minorHAnsi"/>
          <w:sz w:val="22"/>
          <w:szCs w:val="22"/>
        </w:rPr>
        <w:t xml:space="preserve">osoba zodpovedná za </w:t>
      </w:r>
      <w:r w:rsidR="008725E0">
        <w:rPr>
          <w:rFonts w:asciiTheme="minorHAnsi" w:hAnsiTheme="minorHAnsi" w:cstheme="minorHAnsi"/>
          <w:sz w:val="22"/>
          <w:szCs w:val="22"/>
        </w:rPr>
        <w:t xml:space="preserve">proces </w:t>
      </w:r>
      <w:r w:rsidRPr="00F977DA">
        <w:rPr>
          <w:rFonts w:asciiTheme="minorHAnsi" w:hAnsiTheme="minorHAnsi" w:cstheme="minorHAnsi"/>
          <w:sz w:val="22"/>
          <w:szCs w:val="22"/>
        </w:rPr>
        <w:t>obstarávani</w:t>
      </w:r>
      <w:r w:rsidR="008725E0">
        <w:rPr>
          <w:rFonts w:asciiTheme="minorHAnsi" w:hAnsiTheme="minorHAnsi" w:cstheme="minorHAnsi"/>
          <w:sz w:val="22"/>
          <w:szCs w:val="22"/>
        </w:rPr>
        <w:t>a</w:t>
      </w:r>
    </w:p>
    <w:p w14:paraId="24BB8874" w14:textId="77777777" w:rsidR="00756BDE" w:rsidRDefault="00756BDE" w:rsidP="00F977DA">
      <w:pPr>
        <w:pStyle w:val="Default"/>
        <w:spacing w:line="24" w:lineRule="atLeast"/>
        <w:ind w:left="720"/>
        <w:rPr>
          <w:rFonts w:asciiTheme="minorHAnsi" w:hAnsiTheme="minorHAnsi" w:cstheme="minorHAnsi"/>
          <w:sz w:val="22"/>
          <w:szCs w:val="22"/>
          <w:u w:val="single"/>
        </w:rPr>
      </w:pPr>
    </w:p>
    <w:p w14:paraId="366F9E00" w14:textId="3D774C6B" w:rsidR="00F977DA" w:rsidRPr="00F977DA" w:rsidRDefault="00F977DA" w:rsidP="00F977DA">
      <w:pPr>
        <w:pStyle w:val="Default"/>
        <w:spacing w:line="24" w:lineRule="atLeast"/>
        <w:ind w:left="720"/>
        <w:rPr>
          <w:rFonts w:asciiTheme="minorHAnsi" w:hAnsiTheme="minorHAnsi" w:cstheme="minorHAnsi"/>
          <w:sz w:val="22"/>
          <w:szCs w:val="22"/>
        </w:rPr>
      </w:pPr>
      <w:r w:rsidRPr="008725E0">
        <w:rPr>
          <w:rFonts w:asciiTheme="minorHAnsi" w:hAnsiTheme="minorHAnsi" w:cstheme="minorHAnsi"/>
          <w:sz w:val="22"/>
          <w:szCs w:val="22"/>
          <w:u w:val="single"/>
        </w:rPr>
        <w:t xml:space="preserve">kontakt na poverenú osobu k realizácií </w:t>
      </w:r>
      <w:r w:rsidR="008725E0" w:rsidRPr="008725E0">
        <w:rPr>
          <w:rFonts w:asciiTheme="minorHAnsi" w:hAnsiTheme="minorHAnsi" w:cstheme="minorHAnsi"/>
          <w:sz w:val="22"/>
          <w:szCs w:val="22"/>
          <w:u w:val="single"/>
        </w:rPr>
        <w:t>procesu</w:t>
      </w:r>
      <w:r w:rsidRPr="008725E0">
        <w:rPr>
          <w:rFonts w:asciiTheme="minorHAnsi" w:hAnsiTheme="minorHAnsi" w:cstheme="minorHAnsi"/>
          <w:sz w:val="22"/>
          <w:szCs w:val="22"/>
          <w:u w:val="single"/>
        </w:rPr>
        <w:t xml:space="preserve"> obstarávania</w:t>
      </w:r>
      <w:r w:rsidRPr="00F977DA">
        <w:rPr>
          <w:rFonts w:asciiTheme="minorHAnsi" w:hAnsiTheme="minorHAnsi" w:cstheme="minorHAnsi"/>
          <w:sz w:val="22"/>
          <w:szCs w:val="22"/>
        </w:rPr>
        <w:t>:</w:t>
      </w:r>
    </w:p>
    <w:p w14:paraId="730D3F89" w14:textId="6B19C7E9" w:rsidR="00F977DA" w:rsidRPr="00F977DA" w:rsidRDefault="00F977DA" w:rsidP="00F977DA">
      <w:pPr>
        <w:pStyle w:val="ListParagraph"/>
        <w:jc w:val="both"/>
        <w:rPr>
          <w:rFonts w:cstheme="minorHAnsi"/>
          <w:color w:val="000000"/>
        </w:rPr>
      </w:pPr>
      <w:r w:rsidRPr="00F977DA">
        <w:rPr>
          <w:rFonts w:cstheme="minorHAnsi"/>
          <w:color w:val="000000"/>
        </w:rPr>
        <w:t xml:space="preserve">mobil:       </w:t>
      </w:r>
      <w:r w:rsidR="00756BDE">
        <w:rPr>
          <w:rFonts w:cstheme="minorHAnsi"/>
          <w:color w:val="000000"/>
        </w:rPr>
        <w:tab/>
      </w:r>
      <w:r w:rsidR="00756BDE">
        <w:rPr>
          <w:rFonts w:cstheme="minorHAnsi"/>
          <w:color w:val="000000"/>
        </w:rPr>
        <w:tab/>
      </w:r>
      <w:r w:rsidRPr="00756BDE">
        <w:rPr>
          <w:rStyle w:val="Strong"/>
          <w:rFonts w:cstheme="minorHAnsi"/>
          <w:b w:val="0"/>
          <w:bCs w:val="0"/>
          <w:color w:val="000000"/>
          <w:shd w:val="clear" w:color="auto" w:fill="FFFFFF"/>
        </w:rPr>
        <w:t>+421 907 720 350</w:t>
      </w:r>
    </w:p>
    <w:p w14:paraId="5E4B6D4B" w14:textId="160A7994" w:rsidR="00F977DA" w:rsidRPr="00F977DA" w:rsidRDefault="00F977DA" w:rsidP="00F977DA">
      <w:pPr>
        <w:pStyle w:val="ListParagraph"/>
        <w:autoSpaceDE w:val="0"/>
        <w:autoSpaceDN w:val="0"/>
        <w:adjustRightInd w:val="0"/>
        <w:spacing w:line="24" w:lineRule="atLeast"/>
        <w:contextualSpacing w:val="0"/>
        <w:rPr>
          <w:rStyle w:val="Hyperlink"/>
          <w:rFonts w:cstheme="minorHAnsi"/>
        </w:rPr>
      </w:pPr>
      <w:r w:rsidRPr="00F977DA">
        <w:rPr>
          <w:rFonts w:cstheme="minorHAnsi"/>
          <w:color w:val="000000"/>
        </w:rPr>
        <w:t>E-mail</w:t>
      </w:r>
      <w:r w:rsidR="00756BDE">
        <w:rPr>
          <w:rFonts w:cstheme="minorHAnsi"/>
          <w:color w:val="000000"/>
        </w:rPr>
        <w:t>ové adresy</w:t>
      </w:r>
      <w:r w:rsidRPr="00F977DA">
        <w:rPr>
          <w:rFonts w:cstheme="minorHAnsi"/>
          <w:color w:val="000000"/>
        </w:rPr>
        <w:t xml:space="preserve">:     </w:t>
      </w:r>
      <w:r w:rsidR="00756BDE">
        <w:rPr>
          <w:rFonts w:cstheme="minorHAnsi"/>
          <w:color w:val="000000"/>
        </w:rPr>
        <w:tab/>
      </w:r>
      <w:hyperlink r:id="rId17" w:history="1">
        <w:r w:rsidR="00756BDE" w:rsidRPr="00B42080">
          <w:rPr>
            <w:rStyle w:val="Hyperlink"/>
            <w:rFonts w:cstheme="minorHAnsi"/>
          </w:rPr>
          <w:t>radovan.karvai@gmail.com</w:t>
        </w:r>
      </w:hyperlink>
      <w:r w:rsidR="00756BDE" w:rsidRPr="00756BDE">
        <w:rPr>
          <w:rStyle w:val="Hyperlink"/>
          <w:rFonts w:cstheme="minorHAnsi"/>
          <w:color w:val="auto"/>
          <w:u w:val="none"/>
        </w:rPr>
        <w:t xml:space="preserve"> a</w:t>
      </w:r>
      <w:r w:rsidR="00756BDE" w:rsidRPr="00756BDE">
        <w:rPr>
          <w:rStyle w:val="Hyperlink"/>
          <w:rFonts w:cstheme="minorHAnsi"/>
          <w:color w:val="auto"/>
        </w:rPr>
        <w:t xml:space="preserve"> </w:t>
      </w:r>
      <w:r w:rsidR="00756BDE" w:rsidRPr="00756BDE">
        <w:rPr>
          <w:rStyle w:val="Hyperlink"/>
          <w:rFonts w:cstheme="minorHAnsi"/>
        </w:rPr>
        <w:t>kkv.husktape3@gmail.com</w:t>
      </w:r>
    </w:p>
    <w:p w14:paraId="2CF37953" w14:textId="77777777" w:rsidR="00756BDE" w:rsidRDefault="00756BDE" w:rsidP="00756BDE">
      <w:pPr>
        <w:pStyle w:val="Default"/>
        <w:jc w:val="both"/>
        <w:rPr>
          <w:rFonts w:asciiTheme="minorHAnsi" w:hAnsiTheme="minorHAnsi" w:cstheme="minorHAnsi"/>
        </w:rPr>
      </w:pPr>
    </w:p>
    <w:p w14:paraId="65738C0B" w14:textId="7932CD1B" w:rsidR="00756BDE" w:rsidRPr="0013062D" w:rsidRDefault="00756BDE" w:rsidP="00756BDE">
      <w:pPr>
        <w:pStyle w:val="Default"/>
        <w:numPr>
          <w:ilvl w:val="0"/>
          <w:numId w:val="25"/>
        </w:numPr>
        <w:jc w:val="both"/>
        <w:rPr>
          <w:rFonts w:asciiTheme="minorHAnsi" w:hAnsiTheme="minorHAnsi" w:cstheme="minorHAnsi"/>
          <w:b/>
          <w:sz w:val="22"/>
          <w:szCs w:val="20"/>
        </w:rPr>
      </w:pPr>
      <w:r w:rsidRPr="0013062D">
        <w:rPr>
          <w:rFonts w:asciiTheme="minorHAnsi" w:hAnsiTheme="minorHAnsi" w:cstheme="minorHAnsi"/>
          <w:b/>
          <w:sz w:val="22"/>
          <w:szCs w:val="20"/>
        </w:rPr>
        <w:t xml:space="preserve">Komunikácia: </w:t>
      </w:r>
    </w:p>
    <w:p w14:paraId="3299F4F8" w14:textId="6A23D047" w:rsidR="00756BDE" w:rsidRPr="006B196B" w:rsidRDefault="00756BDE" w:rsidP="00756BDE">
      <w:pPr>
        <w:autoSpaceDE w:val="0"/>
        <w:autoSpaceDN w:val="0"/>
        <w:adjustRightInd w:val="0"/>
        <w:spacing w:line="240" w:lineRule="auto"/>
        <w:ind w:left="708"/>
        <w:jc w:val="both"/>
        <w:rPr>
          <w:rFonts w:ascii="Arial Narrow" w:hAnsi="Arial Narrow"/>
          <w:color w:val="000000"/>
        </w:rPr>
      </w:pPr>
      <w:r w:rsidRPr="0013062D">
        <w:rPr>
          <w:rFonts w:cstheme="minorHAnsi"/>
        </w:rPr>
        <w:t xml:space="preserve">Vzájomná komunikácia a dorozumievanie medzi obstarávateľským subjektom a potencionálnymi dodávateľmi bude uskutočňovaná výhradne v slovenskom jazyku </w:t>
      </w:r>
      <w:r w:rsidRPr="0013062D">
        <w:rPr>
          <w:rFonts w:cstheme="minorHAnsi"/>
        </w:rPr>
        <w:lastRenderedPageBreak/>
        <w:t>spôsobom, ktorý</w:t>
      </w:r>
      <w:r w:rsidRPr="00756BDE">
        <w:rPr>
          <w:rFonts w:cstheme="minorHAnsi"/>
        </w:rPr>
        <w:t xml:space="preserve"> zabezpečí úplnosť a obsah údajov uvedených v</w:t>
      </w:r>
      <w:r>
        <w:rPr>
          <w:rFonts w:cstheme="minorHAnsi"/>
        </w:rPr>
        <w:t> </w:t>
      </w:r>
      <w:r w:rsidRPr="00756BDE">
        <w:rPr>
          <w:rFonts w:cstheme="minorHAnsi"/>
        </w:rPr>
        <w:t>ponuke</w:t>
      </w:r>
      <w:r>
        <w:rPr>
          <w:rFonts w:cstheme="minorHAnsi"/>
        </w:rPr>
        <w:t>.</w:t>
      </w:r>
      <w:r w:rsidRPr="00756BDE">
        <w:rPr>
          <w:rFonts w:cstheme="minorHAnsi"/>
        </w:rPr>
        <w:t xml:space="preserve"> Komunikácia bude prebiehať </w:t>
      </w:r>
      <w:r w:rsidR="0013062D">
        <w:rPr>
          <w:rFonts w:cstheme="minorHAnsi"/>
        </w:rPr>
        <w:t xml:space="preserve">súbežne </w:t>
      </w:r>
      <w:r w:rsidRPr="00756BDE">
        <w:rPr>
          <w:rFonts w:cstheme="minorHAnsi"/>
        </w:rPr>
        <w:t>prostredníctvom e-mail</w:t>
      </w:r>
      <w:r>
        <w:rPr>
          <w:rFonts w:cstheme="minorHAnsi"/>
        </w:rPr>
        <w:t xml:space="preserve">ových </w:t>
      </w:r>
      <w:r w:rsidRPr="00756BDE">
        <w:rPr>
          <w:rFonts w:cstheme="minorHAnsi"/>
        </w:rPr>
        <w:t xml:space="preserve"> </w:t>
      </w:r>
      <w:r>
        <w:rPr>
          <w:rFonts w:cstheme="minorHAnsi"/>
        </w:rPr>
        <w:t>adries:</w:t>
      </w:r>
      <w:r w:rsidRPr="00756BDE">
        <w:rPr>
          <w:rFonts w:cstheme="minorHAnsi"/>
        </w:rPr>
        <w:t xml:space="preserve"> </w:t>
      </w:r>
      <w:hyperlink r:id="rId18" w:history="1">
        <w:r w:rsidRPr="00756BDE">
          <w:rPr>
            <w:rStyle w:val="Hyperlink"/>
            <w:rFonts w:cstheme="minorHAnsi"/>
          </w:rPr>
          <w:t>radovan.karvai@gmail.com</w:t>
        </w:r>
      </w:hyperlink>
      <w:r w:rsidRPr="00756BDE">
        <w:rPr>
          <w:rStyle w:val="Hyperlink"/>
          <w:rFonts w:cstheme="minorHAnsi"/>
          <w:u w:val="none"/>
        </w:rPr>
        <w:t xml:space="preserve"> </w:t>
      </w:r>
      <w:r w:rsidRPr="00756BDE">
        <w:rPr>
          <w:rStyle w:val="Hyperlink"/>
          <w:rFonts w:cstheme="minorHAnsi"/>
          <w:color w:val="auto"/>
          <w:u w:val="none"/>
        </w:rPr>
        <w:t xml:space="preserve">a </w:t>
      </w:r>
      <w:hyperlink r:id="rId19" w:history="1">
        <w:r w:rsidRPr="00B42080">
          <w:rPr>
            <w:rStyle w:val="Hyperlink"/>
            <w:rFonts w:cstheme="minorHAnsi"/>
          </w:rPr>
          <w:t>kkv.husktape3@gmail.com</w:t>
        </w:r>
      </w:hyperlink>
      <w:r>
        <w:rPr>
          <w:rStyle w:val="Hyperlink"/>
          <w:rFonts w:cstheme="minorHAnsi"/>
          <w:color w:val="auto"/>
          <w:u w:val="none"/>
        </w:rPr>
        <w:t xml:space="preserve"> </w:t>
      </w:r>
    </w:p>
    <w:p w14:paraId="5862498B" w14:textId="1BF68BB4" w:rsidR="00756BDE" w:rsidRPr="00B23721" w:rsidRDefault="00B23721" w:rsidP="00756BDE">
      <w:pPr>
        <w:pStyle w:val="Default"/>
        <w:ind w:left="702"/>
        <w:jc w:val="both"/>
        <w:rPr>
          <w:rStyle w:val="Hyperlink"/>
          <w:rFonts w:asciiTheme="minorHAnsi" w:hAnsiTheme="minorHAnsi" w:cstheme="minorHAnsi"/>
          <w:sz w:val="22"/>
          <w:szCs w:val="22"/>
        </w:rPr>
      </w:pP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umožňuje neobmedzený a priamy prístup elektronickými prostriedkami k všetkým poskytnutým dokumentom / informáciám počas lehoty na predkladanie ponúk. </w:t>
      </w: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bude všetky dokumenty uverejňovať na svojej webovej stránke </w:t>
      </w:r>
      <w:hyperlink r:id="rId20" w:history="1">
        <w:r w:rsidRPr="00B23721">
          <w:rPr>
            <w:rStyle w:val="Hyperlink"/>
            <w:rFonts w:asciiTheme="minorHAnsi" w:hAnsiTheme="minorHAnsi" w:cstheme="minorHAnsi"/>
            <w:sz w:val="22"/>
            <w:szCs w:val="22"/>
          </w:rPr>
          <w:t>https://kkv-union.webnode.sk/</w:t>
        </w:r>
      </w:hyperlink>
      <w:r w:rsidRPr="00B23721">
        <w:rPr>
          <w:rFonts w:asciiTheme="minorHAnsi" w:hAnsiTheme="minorHAnsi" w:cstheme="minorHAnsi"/>
          <w:sz w:val="22"/>
          <w:szCs w:val="22"/>
        </w:rPr>
        <w:t xml:space="preserve"> </w:t>
      </w:r>
    </w:p>
    <w:p w14:paraId="4DAC3116" w14:textId="77777777" w:rsidR="00756BDE" w:rsidRPr="006B196B" w:rsidRDefault="00756BDE" w:rsidP="00756BDE">
      <w:pPr>
        <w:pStyle w:val="Default"/>
        <w:ind w:left="702"/>
        <w:jc w:val="both"/>
        <w:rPr>
          <w:rFonts w:ascii="Arial Narrow" w:hAnsi="Arial Narrow"/>
          <w:sz w:val="20"/>
          <w:szCs w:val="22"/>
        </w:rPr>
      </w:pPr>
    </w:p>
    <w:p w14:paraId="33172D9B" w14:textId="77777777" w:rsidR="0013062D" w:rsidRDefault="00756BDE" w:rsidP="0013062D">
      <w:pPr>
        <w:autoSpaceDE w:val="0"/>
        <w:autoSpaceDN w:val="0"/>
        <w:adjustRightInd w:val="0"/>
        <w:spacing w:line="240" w:lineRule="auto"/>
        <w:ind w:left="357" w:firstLine="357"/>
        <w:jc w:val="both"/>
        <w:rPr>
          <w:rFonts w:cstheme="minorHAnsi"/>
          <w:b/>
          <w:color w:val="000000"/>
        </w:rPr>
      </w:pPr>
      <w:r w:rsidRPr="00B23721">
        <w:rPr>
          <w:rFonts w:cstheme="minorHAnsi"/>
          <w:b/>
          <w:color w:val="000000"/>
        </w:rPr>
        <w:t>Vysvetľovanie:</w:t>
      </w:r>
    </w:p>
    <w:p w14:paraId="02D8F0AE" w14:textId="60803FA9" w:rsidR="00756BDE" w:rsidRPr="00B23721" w:rsidRDefault="00756BDE" w:rsidP="0013062D">
      <w:pPr>
        <w:autoSpaceDE w:val="0"/>
        <w:autoSpaceDN w:val="0"/>
        <w:adjustRightInd w:val="0"/>
        <w:spacing w:line="240" w:lineRule="auto"/>
        <w:ind w:left="702" w:firstLine="12"/>
        <w:jc w:val="both"/>
        <w:rPr>
          <w:rFonts w:cstheme="minorHAnsi"/>
        </w:rPr>
      </w:pPr>
      <w:r w:rsidRPr="00B23721">
        <w:rPr>
          <w:rFonts w:cstheme="minorHAnsi"/>
        </w:rPr>
        <w:t>V prípade potreby vysvetliť údaje uvedené vo výzve alebo v zverejnených dokumentoch môže ktorýkoľvek z</w:t>
      </w:r>
      <w:r w:rsidR="00B23721">
        <w:rPr>
          <w:rFonts w:cstheme="minorHAnsi"/>
        </w:rPr>
        <w:t> potencionálnych dodávateľov</w:t>
      </w:r>
      <w:r w:rsidRPr="00B23721">
        <w:rPr>
          <w:rFonts w:cstheme="minorHAnsi"/>
        </w:rPr>
        <w:t xml:space="preserve"> v lehote na predkladanie ponúk požiadať o ich vysvetlenie podľa vyššie uvedených pravidiel komunikácie. Iné spôsoby komunikácie nebudú slúžiť na vysvetľovanie, ale iba na výmenu informácií všeobecného charakteru. </w:t>
      </w:r>
    </w:p>
    <w:p w14:paraId="10E5A4A3" w14:textId="53A75E77" w:rsidR="00561737" w:rsidRDefault="00B23721" w:rsidP="00561737">
      <w:pPr>
        <w:pStyle w:val="Default"/>
        <w:ind w:left="702"/>
        <w:jc w:val="both"/>
        <w:rPr>
          <w:rFonts w:asciiTheme="minorHAnsi" w:hAnsiTheme="minorHAnsi" w:cstheme="minorHAnsi"/>
          <w:sz w:val="22"/>
          <w:szCs w:val="22"/>
        </w:rPr>
      </w:pP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bezodkladne poskytne prostredníctvom zverejnenia na svojej webovej stránke </w:t>
      </w:r>
      <w:hyperlink r:id="rId21" w:history="1">
        <w:r w:rsidRPr="00B23721">
          <w:rPr>
            <w:rStyle w:val="Hyperlink"/>
            <w:rFonts w:asciiTheme="minorHAnsi" w:hAnsiTheme="minorHAnsi" w:cstheme="minorHAnsi"/>
            <w:sz w:val="22"/>
            <w:szCs w:val="22"/>
          </w:rPr>
          <w:t>https://kkv-union.webnode.sk/</w:t>
        </w:r>
      </w:hyperlink>
      <w:r w:rsidRPr="00B23721">
        <w:rPr>
          <w:rFonts w:asciiTheme="minorHAnsi" w:hAnsiTheme="minorHAnsi" w:cstheme="minorHAnsi"/>
          <w:sz w:val="22"/>
          <w:szCs w:val="22"/>
        </w:rPr>
        <w:t xml:space="preserve"> </w:t>
      </w:r>
      <w:r w:rsidR="00756BDE" w:rsidRPr="00B23721">
        <w:rPr>
          <w:rFonts w:asciiTheme="minorHAnsi" w:hAnsiTheme="minorHAnsi" w:cstheme="minorHAnsi"/>
          <w:sz w:val="22"/>
          <w:szCs w:val="22"/>
        </w:rPr>
        <w:t xml:space="preserve">  vysvetlenie informácií potrebných na vypracovanie ponuky, návrhu a na preukázanie</w:t>
      </w:r>
      <w:r>
        <w:rPr>
          <w:rFonts w:asciiTheme="minorHAnsi" w:hAnsiTheme="minorHAnsi" w:cstheme="minorHAnsi"/>
          <w:sz w:val="22"/>
          <w:szCs w:val="22"/>
        </w:rPr>
        <w:t xml:space="preserve"> p</w:t>
      </w:r>
      <w:r w:rsidRPr="00B23721">
        <w:rPr>
          <w:rFonts w:asciiTheme="minorHAnsi" w:hAnsiTheme="minorHAnsi" w:cstheme="minorHAnsi"/>
          <w:sz w:val="22"/>
          <w:szCs w:val="22"/>
        </w:rPr>
        <w:t>ožiadav</w:t>
      </w:r>
      <w:r>
        <w:rPr>
          <w:rFonts w:asciiTheme="minorHAnsi" w:hAnsiTheme="minorHAnsi" w:cstheme="minorHAnsi"/>
          <w:sz w:val="22"/>
          <w:szCs w:val="22"/>
        </w:rPr>
        <w:t>ie</w:t>
      </w:r>
      <w:r w:rsidRPr="00B23721">
        <w:rPr>
          <w:rFonts w:asciiTheme="minorHAnsi" w:hAnsiTheme="minorHAnsi" w:cstheme="minorHAnsi"/>
          <w:sz w:val="22"/>
          <w:szCs w:val="22"/>
        </w:rPr>
        <w:t xml:space="preserve">k na potencionálneho dodávateľa </w:t>
      </w:r>
      <w:r w:rsidR="00756BDE" w:rsidRPr="00B23721">
        <w:rPr>
          <w:rFonts w:asciiTheme="minorHAnsi" w:hAnsiTheme="minorHAnsi" w:cstheme="minorHAnsi"/>
          <w:sz w:val="22"/>
          <w:szCs w:val="22"/>
        </w:rPr>
        <w:t xml:space="preserve">všetkým </w:t>
      </w:r>
      <w:r>
        <w:rPr>
          <w:rFonts w:asciiTheme="minorHAnsi" w:hAnsiTheme="minorHAnsi" w:cstheme="minorHAnsi"/>
          <w:sz w:val="22"/>
          <w:szCs w:val="22"/>
        </w:rPr>
        <w:t>potencionálnym dodávateľom</w:t>
      </w:r>
      <w:r w:rsidR="00756BDE" w:rsidRPr="00B23721">
        <w:rPr>
          <w:rFonts w:asciiTheme="minorHAnsi" w:hAnsiTheme="minorHAnsi" w:cstheme="minorHAnsi"/>
          <w:sz w:val="22"/>
          <w:szCs w:val="22"/>
        </w:rPr>
        <w:t xml:space="preserve">, ktorí sú mu známi, v prípade potreby predĺži lehotu na predkladanie ponúk primerane. </w:t>
      </w: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požaduje, aby všetky prípadné vysvetlenia v súťaži </w:t>
      </w:r>
      <w:r>
        <w:rPr>
          <w:rFonts w:asciiTheme="minorHAnsi" w:hAnsiTheme="minorHAnsi" w:cstheme="minorHAnsi"/>
          <w:sz w:val="22"/>
          <w:szCs w:val="22"/>
        </w:rPr>
        <w:t xml:space="preserve">potencionálny dodávatelia </w:t>
      </w:r>
      <w:r w:rsidR="00756BDE" w:rsidRPr="00B23721">
        <w:rPr>
          <w:rFonts w:asciiTheme="minorHAnsi" w:hAnsiTheme="minorHAnsi" w:cstheme="minorHAnsi"/>
          <w:sz w:val="22"/>
          <w:szCs w:val="22"/>
        </w:rPr>
        <w:t>zapracovali do svojich ponúk.</w:t>
      </w:r>
    </w:p>
    <w:p w14:paraId="56DFEE52" w14:textId="363B47A6" w:rsidR="00561737" w:rsidRDefault="00561737" w:rsidP="00561737">
      <w:pPr>
        <w:pStyle w:val="Default"/>
        <w:ind w:left="702"/>
        <w:jc w:val="both"/>
        <w:rPr>
          <w:rFonts w:asciiTheme="minorHAnsi" w:hAnsiTheme="minorHAnsi" w:cstheme="minorHAnsi"/>
          <w:sz w:val="22"/>
          <w:szCs w:val="22"/>
        </w:rPr>
      </w:pPr>
    </w:p>
    <w:p w14:paraId="1B3889B8" w14:textId="194A4EEA" w:rsidR="00561737" w:rsidRDefault="00561737" w:rsidP="00561737">
      <w:pPr>
        <w:pStyle w:val="Default"/>
        <w:ind w:left="702"/>
        <w:jc w:val="both"/>
        <w:rPr>
          <w:rFonts w:asciiTheme="minorHAnsi" w:hAnsiTheme="minorHAnsi" w:cstheme="minorHAnsi"/>
          <w:sz w:val="22"/>
          <w:szCs w:val="22"/>
        </w:rPr>
      </w:pPr>
      <w:r>
        <w:rPr>
          <w:rFonts w:asciiTheme="minorHAnsi" w:hAnsiTheme="minorHAnsi" w:cstheme="minorHAnsi"/>
          <w:sz w:val="22"/>
          <w:szCs w:val="22"/>
        </w:rPr>
        <w:t xml:space="preserve">Obstarávateľský subjekt </w:t>
      </w:r>
      <w:r w:rsidRPr="00561737">
        <w:rPr>
          <w:rFonts w:asciiTheme="minorHAnsi" w:hAnsiTheme="minorHAnsi" w:cstheme="minorHAnsi"/>
          <w:sz w:val="22"/>
          <w:szCs w:val="22"/>
        </w:rPr>
        <w:t xml:space="preserve">požiada </w:t>
      </w:r>
      <w:r>
        <w:rPr>
          <w:rFonts w:asciiTheme="minorHAnsi" w:hAnsiTheme="minorHAnsi" w:cstheme="minorHAnsi"/>
          <w:sz w:val="22"/>
          <w:szCs w:val="22"/>
        </w:rPr>
        <w:t xml:space="preserve">potencionálneho </w:t>
      </w:r>
      <w:r w:rsidRPr="00561737">
        <w:rPr>
          <w:rFonts w:asciiTheme="minorHAnsi" w:hAnsiTheme="minorHAnsi" w:cstheme="minorHAnsi"/>
          <w:sz w:val="22"/>
          <w:szCs w:val="22"/>
        </w:rPr>
        <w:t xml:space="preserve">dodávateľa o vysvetlenie alebo doplnenie dokladov predložených  v ponuke, ak z predložených dokladov nemožno posúdiť ich platnosť, splnenie </w:t>
      </w:r>
      <w:r w:rsidR="008C2CA9">
        <w:rPr>
          <w:rFonts w:asciiTheme="minorHAnsi" w:hAnsiTheme="minorHAnsi" w:cstheme="minorHAnsi"/>
          <w:sz w:val="22"/>
          <w:szCs w:val="22"/>
        </w:rPr>
        <w:t xml:space="preserve"> p</w:t>
      </w:r>
      <w:r w:rsidR="008C2CA9" w:rsidRPr="008C2CA9">
        <w:rPr>
          <w:rFonts w:asciiTheme="minorHAnsi" w:hAnsiTheme="minorHAnsi" w:cstheme="minorHAnsi"/>
          <w:sz w:val="22"/>
          <w:szCs w:val="22"/>
        </w:rPr>
        <w:t>ožiadav</w:t>
      </w:r>
      <w:r w:rsidR="008C2CA9">
        <w:rPr>
          <w:rFonts w:asciiTheme="minorHAnsi" w:hAnsiTheme="minorHAnsi" w:cstheme="minorHAnsi"/>
          <w:sz w:val="22"/>
          <w:szCs w:val="22"/>
        </w:rPr>
        <w:t>ie</w:t>
      </w:r>
      <w:r w:rsidR="008C2CA9" w:rsidRPr="008C2CA9">
        <w:rPr>
          <w:rFonts w:asciiTheme="minorHAnsi" w:hAnsiTheme="minorHAnsi" w:cstheme="minorHAnsi"/>
          <w:sz w:val="22"/>
          <w:szCs w:val="22"/>
        </w:rPr>
        <w:t xml:space="preserve">k na potencionálneho dodávateľa </w:t>
      </w:r>
      <w:r w:rsidRPr="00561737">
        <w:rPr>
          <w:rFonts w:asciiTheme="minorHAnsi" w:hAnsiTheme="minorHAnsi" w:cstheme="minorHAnsi"/>
          <w:sz w:val="22"/>
          <w:szCs w:val="22"/>
        </w:rPr>
        <w:t xml:space="preserve">alebo splnenie požiadavky na predmet zákazky. Ak </w:t>
      </w:r>
      <w:r w:rsidR="008C2CA9">
        <w:rPr>
          <w:rFonts w:asciiTheme="minorHAnsi" w:hAnsiTheme="minorHAnsi" w:cstheme="minorHAnsi"/>
          <w:sz w:val="22"/>
          <w:szCs w:val="22"/>
        </w:rPr>
        <w:t xml:space="preserve">potencionálny </w:t>
      </w:r>
      <w:r w:rsidRPr="00561737">
        <w:rPr>
          <w:rFonts w:asciiTheme="minorHAnsi" w:hAnsiTheme="minorHAnsi" w:cstheme="minorHAnsi"/>
          <w:sz w:val="22"/>
          <w:szCs w:val="22"/>
        </w:rPr>
        <w:t xml:space="preserve">dodávateľ v lehote určenej </w:t>
      </w:r>
      <w:r w:rsidR="008C2CA9">
        <w:rPr>
          <w:rFonts w:asciiTheme="minorHAnsi" w:hAnsiTheme="minorHAnsi" w:cstheme="minorHAnsi"/>
          <w:sz w:val="22"/>
          <w:szCs w:val="22"/>
        </w:rPr>
        <w:t xml:space="preserve">obstarávateľským subjektom </w:t>
      </w:r>
      <w:r w:rsidRPr="00561737">
        <w:rPr>
          <w:rFonts w:asciiTheme="minorHAnsi" w:hAnsiTheme="minorHAnsi" w:cstheme="minorHAnsi"/>
          <w:sz w:val="22"/>
          <w:szCs w:val="22"/>
        </w:rPr>
        <w:t xml:space="preserve">nedoručí vysvetlenie alebo doplnenie predložených dokladov, alebo ak aj napriek predloženému vysvetleniu ponuky podľa záverov </w:t>
      </w:r>
      <w:r w:rsidR="008C2CA9">
        <w:rPr>
          <w:rFonts w:asciiTheme="minorHAnsi" w:hAnsiTheme="minorHAnsi" w:cstheme="minorHAnsi"/>
          <w:sz w:val="22"/>
          <w:szCs w:val="22"/>
        </w:rPr>
        <w:t>obstarávateľského subjektu</w:t>
      </w:r>
      <w:r w:rsidRPr="00561737">
        <w:rPr>
          <w:rFonts w:asciiTheme="minorHAnsi" w:hAnsiTheme="minorHAnsi" w:cstheme="minorHAnsi"/>
          <w:sz w:val="22"/>
          <w:szCs w:val="22"/>
        </w:rPr>
        <w:t xml:space="preserve"> nespĺňa </w:t>
      </w:r>
      <w:r w:rsidR="008C2CA9">
        <w:rPr>
          <w:rFonts w:asciiTheme="minorHAnsi" w:hAnsiTheme="minorHAnsi" w:cstheme="minorHAnsi"/>
          <w:sz w:val="22"/>
          <w:szCs w:val="22"/>
        </w:rPr>
        <w:t>požiadavky na potencionálneho dodávateľa</w:t>
      </w:r>
      <w:r w:rsidRPr="00561737">
        <w:rPr>
          <w:rFonts w:asciiTheme="minorHAnsi" w:hAnsiTheme="minorHAnsi" w:cstheme="minorHAnsi"/>
          <w:sz w:val="22"/>
          <w:szCs w:val="22"/>
        </w:rPr>
        <w:t xml:space="preserve"> alebo požiadavky na predmet zákazky, </w:t>
      </w:r>
      <w:r w:rsidR="008C2CA9">
        <w:rPr>
          <w:rFonts w:asciiTheme="minorHAnsi" w:hAnsiTheme="minorHAnsi" w:cstheme="minorHAnsi"/>
          <w:sz w:val="22"/>
          <w:szCs w:val="22"/>
        </w:rPr>
        <w:t xml:space="preserve">obstarávateľský subjekt </w:t>
      </w:r>
      <w:r w:rsidRPr="00561737">
        <w:rPr>
          <w:rFonts w:asciiTheme="minorHAnsi" w:hAnsiTheme="minorHAnsi" w:cstheme="minorHAnsi"/>
          <w:sz w:val="22"/>
          <w:szCs w:val="22"/>
        </w:rPr>
        <w:t xml:space="preserve"> ponuku tohto </w:t>
      </w:r>
      <w:r w:rsidR="008C2CA9">
        <w:rPr>
          <w:rFonts w:asciiTheme="minorHAnsi" w:hAnsiTheme="minorHAnsi" w:cstheme="minorHAnsi"/>
          <w:sz w:val="22"/>
          <w:szCs w:val="22"/>
        </w:rPr>
        <w:t xml:space="preserve">potencionálneho </w:t>
      </w:r>
      <w:r w:rsidRPr="00561737">
        <w:rPr>
          <w:rFonts w:asciiTheme="minorHAnsi" w:hAnsiTheme="minorHAnsi" w:cstheme="minorHAnsi"/>
          <w:sz w:val="22"/>
          <w:szCs w:val="22"/>
        </w:rPr>
        <w:t xml:space="preserve">dodávateľa vylúči a vyhodnocuje splnenie </w:t>
      </w:r>
      <w:r w:rsidR="008C2CA9">
        <w:rPr>
          <w:rFonts w:asciiTheme="minorHAnsi" w:hAnsiTheme="minorHAnsi" w:cstheme="minorHAnsi"/>
          <w:sz w:val="22"/>
          <w:szCs w:val="22"/>
        </w:rPr>
        <w:t>p</w:t>
      </w:r>
      <w:r w:rsidR="008C2CA9" w:rsidRPr="008C2CA9">
        <w:rPr>
          <w:rFonts w:asciiTheme="minorHAnsi" w:hAnsiTheme="minorHAnsi" w:cstheme="minorHAnsi"/>
          <w:sz w:val="22"/>
          <w:szCs w:val="22"/>
        </w:rPr>
        <w:t>ožiadav</w:t>
      </w:r>
      <w:r w:rsidR="008C2CA9">
        <w:rPr>
          <w:rFonts w:asciiTheme="minorHAnsi" w:hAnsiTheme="minorHAnsi" w:cstheme="minorHAnsi"/>
          <w:sz w:val="22"/>
          <w:szCs w:val="22"/>
        </w:rPr>
        <w:t>ie</w:t>
      </w:r>
      <w:r w:rsidR="008C2CA9" w:rsidRPr="008C2CA9">
        <w:rPr>
          <w:rFonts w:asciiTheme="minorHAnsi" w:hAnsiTheme="minorHAnsi" w:cstheme="minorHAnsi"/>
          <w:sz w:val="22"/>
          <w:szCs w:val="22"/>
        </w:rPr>
        <w:t xml:space="preserve">k na potencionálneho dodávateľa </w:t>
      </w:r>
      <w:r w:rsidRPr="00561737">
        <w:rPr>
          <w:rFonts w:asciiTheme="minorHAnsi" w:hAnsiTheme="minorHAnsi" w:cstheme="minorHAnsi"/>
          <w:sz w:val="22"/>
          <w:szCs w:val="22"/>
        </w:rPr>
        <w:t xml:space="preserve">a požiadaviek na predmet zákazky u ďalšieho </w:t>
      </w:r>
      <w:r w:rsidR="008C2CA9">
        <w:rPr>
          <w:rFonts w:asciiTheme="minorHAnsi" w:hAnsiTheme="minorHAnsi" w:cstheme="minorHAnsi"/>
          <w:sz w:val="22"/>
          <w:szCs w:val="22"/>
        </w:rPr>
        <w:t xml:space="preserve">potencionálneho </w:t>
      </w:r>
      <w:r w:rsidRPr="00561737">
        <w:rPr>
          <w:rFonts w:asciiTheme="minorHAnsi" w:hAnsiTheme="minorHAnsi" w:cstheme="minorHAnsi"/>
          <w:sz w:val="22"/>
          <w:szCs w:val="22"/>
        </w:rPr>
        <w:t>dodávateľa v poradí.</w:t>
      </w:r>
    </w:p>
    <w:p w14:paraId="45E3A341" w14:textId="77777777" w:rsidR="00561737" w:rsidRDefault="00561737" w:rsidP="00561737">
      <w:pPr>
        <w:pStyle w:val="Default"/>
        <w:ind w:left="702"/>
        <w:jc w:val="both"/>
        <w:rPr>
          <w:rFonts w:asciiTheme="minorHAnsi" w:hAnsiTheme="minorHAnsi" w:cstheme="minorHAnsi"/>
          <w:sz w:val="22"/>
          <w:szCs w:val="22"/>
        </w:rPr>
      </w:pPr>
    </w:p>
    <w:p w14:paraId="5F96024A" w14:textId="3AD82B59" w:rsidR="00087E72" w:rsidRPr="00561737" w:rsidRDefault="00561737" w:rsidP="00561737">
      <w:pPr>
        <w:pStyle w:val="Default"/>
        <w:numPr>
          <w:ilvl w:val="0"/>
          <w:numId w:val="25"/>
        </w:numPr>
        <w:jc w:val="both"/>
        <w:rPr>
          <w:rFonts w:asciiTheme="minorHAnsi" w:hAnsiTheme="minorHAnsi" w:cstheme="minorHAnsi"/>
          <w:b/>
          <w:bCs/>
          <w:sz w:val="22"/>
          <w:szCs w:val="22"/>
        </w:rPr>
      </w:pPr>
      <w:r w:rsidRPr="00561737">
        <w:rPr>
          <w:rFonts w:cstheme="minorHAnsi"/>
          <w:b/>
          <w:bCs/>
        </w:rPr>
        <w:t xml:space="preserve">Ďalšie informácie </w:t>
      </w:r>
      <w:r>
        <w:rPr>
          <w:rFonts w:cstheme="minorHAnsi"/>
          <w:b/>
          <w:bCs/>
        </w:rPr>
        <w:t>obstarávateľského subjektu</w:t>
      </w:r>
      <w:r w:rsidRPr="00561737">
        <w:rPr>
          <w:rFonts w:cstheme="minorHAnsi"/>
          <w:b/>
          <w:bCs/>
        </w:rPr>
        <w:t>:</w:t>
      </w:r>
    </w:p>
    <w:p w14:paraId="4ADC3742" w14:textId="6742901F" w:rsidR="00C13003" w:rsidRDefault="00C13003" w:rsidP="00C13003">
      <w:pPr>
        <w:autoSpaceDE w:val="0"/>
        <w:autoSpaceDN w:val="0"/>
        <w:adjustRightInd w:val="0"/>
        <w:spacing w:before="120" w:line="24" w:lineRule="atLeast"/>
        <w:ind w:left="708"/>
        <w:jc w:val="both"/>
        <w:rPr>
          <w:rFonts w:cstheme="minorHAnsi"/>
        </w:rPr>
      </w:pPr>
      <w:r>
        <w:rPr>
          <w:rFonts w:cstheme="minorHAnsi"/>
        </w:rPr>
        <w:t>Obstarávateľský subjekt</w:t>
      </w:r>
      <w:r w:rsidRPr="00C13003">
        <w:rPr>
          <w:rFonts w:cstheme="minorHAnsi"/>
        </w:rPr>
        <w:t xml:space="preserve"> môže zrušiť použitý </w:t>
      </w:r>
      <w:r>
        <w:rPr>
          <w:rFonts w:cstheme="minorHAnsi"/>
        </w:rPr>
        <w:t>proces obstarávania</w:t>
      </w:r>
      <w:r w:rsidR="00386C8F">
        <w:rPr>
          <w:rFonts w:cstheme="minorHAnsi"/>
        </w:rPr>
        <w:t xml:space="preserve"> alebo jeho časť</w:t>
      </w:r>
      <w:r w:rsidRPr="00C13003">
        <w:rPr>
          <w:rFonts w:cstheme="minorHAnsi"/>
        </w:rPr>
        <w:t>, ak</w:t>
      </w:r>
    </w:p>
    <w:p w14:paraId="39006F9A" w14:textId="77777777" w:rsidR="00C13003" w:rsidRDefault="00C13003" w:rsidP="00C13003">
      <w:pPr>
        <w:pStyle w:val="ListParagraph"/>
        <w:numPr>
          <w:ilvl w:val="0"/>
          <w:numId w:val="24"/>
        </w:numPr>
        <w:autoSpaceDE w:val="0"/>
        <w:autoSpaceDN w:val="0"/>
        <w:adjustRightInd w:val="0"/>
        <w:spacing w:before="120" w:line="24" w:lineRule="atLeast"/>
        <w:jc w:val="both"/>
        <w:rPr>
          <w:rFonts w:cstheme="minorHAnsi"/>
        </w:rPr>
      </w:pPr>
      <w:r w:rsidRPr="00C13003">
        <w:rPr>
          <w:rFonts w:cstheme="minorHAnsi"/>
        </w:rPr>
        <w:t>ani jeden potenciálny dodávateľ nesplnil podmienky</w:t>
      </w:r>
      <w:r>
        <w:rPr>
          <w:rFonts w:cstheme="minorHAnsi"/>
        </w:rPr>
        <w:t>/požiadavky</w:t>
      </w:r>
      <w:r w:rsidRPr="00C13003">
        <w:rPr>
          <w:rFonts w:cstheme="minorHAnsi"/>
        </w:rPr>
        <w:t xml:space="preserve"> uvedené vo výzve na predkladanie ponúk,</w:t>
      </w:r>
    </w:p>
    <w:p w14:paraId="18E2C2C7" w14:textId="5611898B" w:rsidR="00087E72" w:rsidRPr="00C13003" w:rsidRDefault="00C13003" w:rsidP="00C13003">
      <w:pPr>
        <w:pStyle w:val="ListParagraph"/>
        <w:numPr>
          <w:ilvl w:val="0"/>
          <w:numId w:val="24"/>
        </w:numPr>
        <w:autoSpaceDE w:val="0"/>
        <w:autoSpaceDN w:val="0"/>
        <w:adjustRightInd w:val="0"/>
        <w:spacing w:before="120" w:line="24" w:lineRule="atLeast"/>
        <w:jc w:val="both"/>
        <w:rPr>
          <w:rFonts w:cstheme="minorHAnsi"/>
        </w:rPr>
      </w:pPr>
      <w:r w:rsidRPr="00C13003">
        <w:rPr>
          <w:rFonts w:cstheme="minorHAnsi"/>
        </w:rPr>
        <w:t>ak sa zmenili okolnosti, za ktorých sa vyhlásil</w:t>
      </w:r>
      <w:r>
        <w:rPr>
          <w:rFonts w:cstheme="minorHAnsi"/>
        </w:rPr>
        <w:t xml:space="preserve"> proces obstarávania</w:t>
      </w:r>
      <w:r w:rsidRPr="00C13003">
        <w:rPr>
          <w:rFonts w:cstheme="minorHAnsi"/>
        </w:rPr>
        <w:t xml:space="preserve"> (tieto okolnosti je </w:t>
      </w:r>
      <w:r>
        <w:rPr>
          <w:rFonts w:cstheme="minorHAnsi"/>
        </w:rPr>
        <w:t xml:space="preserve">obstarávateľský subjekt </w:t>
      </w:r>
      <w:r w:rsidRPr="00C13003">
        <w:rPr>
          <w:rFonts w:cstheme="minorHAnsi"/>
        </w:rPr>
        <w:t xml:space="preserve">povinný pomenovať a odôvodniť zrušenie </w:t>
      </w:r>
      <w:r>
        <w:rPr>
          <w:rFonts w:cstheme="minorHAnsi"/>
        </w:rPr>
        <w:t>procesu obstarávania</w:t>
      </w:r>
      <w:r w:rsidRPr="00C13003">
        <w:rPr>
          <w:rFonts w:cstheme="minorHAnsi"/>
        </w:rPr>
        <w:t xml:space="preserve"> a medzi tieto okolnosti patrí aj situácia, ak cena úspešného </w:t>
      </w:r>
      <w:r>
        <w:rPr>
          <w:rFonts w:cstheme="minorHAnsi"/>
        </w:rPr>
        <w:t xml:space="preserve">dodávateľa </w:t>
      </w:r>
      <w:r w:rsidRPr="00C13003">
        <w:rPr>
          <w:rFonts w:cstheme="minorHAnsi"/>
        </w:rPr>
        <w:t xml:space="preserve">presiahne maximálne finančné zdroje </w:t>
      </w:r>
      <w:r>
        <w:rPr>
          <w:rFonts w:cstheme="minorHAnsi"/>
        </w:rPr>
        <w:t>obstarávateľského subjektu)</w:t>
      </w:r>
      <w:r w:rsidRPr="00C13003">
        <w:rPr>
          <w:rFonts w:cstheme="minorHAnsi"/>
        </w:rPr>
        <w:t>.</w:t>
      </w:r>
    </w:p>
    <w:p w14:paraId="24A8E492" w14:textId="7E5572A0" w:rsidR="0090014F" w:rsidRDefault="0090014F" w:rsidP="00834A93">
      <w:pPr>
        <w:spacing w:after="0" w:line="240" w:lineRule="auto"/>
        <w:ind w:left="360"/>
        <w:jc w:val="both"/>
        <w:rPr>
          <w:rFonts w:cstheme="minorHAnsi"/>
        </w:rPr>
      </w:pPr>
    </w:p>
    <w:p w14:paraId="1505B3C9" w14:textId="0B3D2111" w:rsidR="00FE0EDA" w:rsidRPr="00BC0A5E" w:rsidRDefault="00FE0EDA" w:rsidP="00FE0EDA">
      <w:pPr>
        <w:pStyle w:val="Default"/>
        <w:ind w:left="714"/>
        <w:jc w:val="both"/>
        <w:rPr>
          <w:rFonts w:ascii="Arial Narrow" w:hAnsi="Arial Narrow"/>
          <w:b/>
          <w:bCs/>
          <w:color w:val="FF0000"/>
          <w:sz w:val="22"/>
          <w:szCs w:val="22"/>
        </w:rPr>
      </w:pPr>
      <w:r w:rsidRPr="00BC0A5E">
        <w:rPr>
          <w:rFonts w:ascii="Arial Narrow" w:hAnsi="Arial Narrow"/>
          <w:b/>
          <w:bCs/>
          <w:color w:val="FF0000"/>
          <w:sz w:val="22"/>
          <w:szCs w:val="22"/>
        </w:rPr>
        <w:t xml:space="preserve">Vyhodnotenie ponúk z hľadiska splnenia požiadaviek na predmet zákazky a preskúmavanie a vyhodnocovanie splnenia </w:t>
      </w:r>
      <w:r>
        <w:rPr>
          <w:rFonts w:ascii="Arial Narrow" w:hAnsi="Arial Narrow"/>
          <w:b/>
          <w:bCs/>
          <w:color w:val="FF0000"/>
          <w:sz w:val="22"/>
          <w:szCs w:val="22"/>
        </w:rPr>
        <w:t xml:space="preserve">požiadaviek </w:t>
      </w:r>
      <w:r w:rsidR="00204E3A">
        <w:rPr>
          <w:rFonts w:ascii="Arial Narrow" w:hAnsi="Arial Narrow"/>
          <w:b/>
          <w:bCs/>
          <w:color w:val="FF0000"/>
          <w:sz w:val="22"/>
          <w:szCs w:val="22"/>
        </w:rPr>
        <w:t xml:space="preserve">na </w:t>
      </w:r>
      <w:r>
        <w:rPr>
          <w:rFonts w:ascii="Arial Narrow" w:hAnsi="Arial Narrow"/>
          <w:b/>
          <w:bCs/>
          <w:color w:val="FF0000"/>
          <w:sz w:val="22"/>
          <w:szCs w:val="22"/>
        </w:rPr>
        <w:t xml:space="preserve">potencionálneho </w:t>
      </w:r>
      <w:r w:rsidR="00204E3A">
        <w:rPr>
          <w:rFonts w:ascii="Arial Narrow" w:hAnsi="Arial Narrow"/>
          <w:b/>
          <w:bCs/>
          <w:color w:val="FF0000"/>
          <w:sz w:val="22"/>
          <w:szCs w:val="22"/>
        </w:rPr>
        <w:t>dodávateľa</w:t>
      </w:r>
      <w:r w:rsidRPr="00BC0A5E">
        <w:rPr>
          <w:rFonts w:ascii="Arial Narrow" w:hAnsi="Arial Narrow"/>
          <w:b/>
          <w:bCs/>
          <w:color w:val="FF0000"/>
          <w:sz w:val="22"/>
          <w:szCs w:val="22"/>
        </w:rPr>
        <w:t xml:space="preserve"> sa uskutoční po otvorení ponúk podľa bodu </w:t>
      </w:r>
      <w:r w:rsidRPr="00BC0A5E">
        <w:rPr>
          <w:rFonts w:ascii="Arial Narrow" w:hAnsi="Arial Narrow"/>
          <w:b/>
          <w:bCs/>
          <w:color w:val="FF0000"/>
          <w:sz w:val="22"/>
          <w:szCs w:val="22"/>
          <w:highlight w:val="yellow"/>
        </w:rPr>
        <w:t>1</w:t>
      </w:r>
      <w:r>
        <w:rPr>
          <w:rFonts w:ascii="Arial Narrow" w:hAnsi="Arial Narrow"/>
          <w:b/>
          <w:bCs/>
          <w:color w:val="FF0000"/>
          <w:sz w:val="22"/>
          <w:szCs w:val="22"/>
          <w:highlight w:val="yellow"/>
        </w:rPr>
        <w:t>7</w:t>
      </w:r>
      <w:r w:rsidRPr="00BC0A5E">
        <w:rPr>
          <w:rFonts w:ascii="Arial Narrow" w:hAnsi="Arial Narrow"/>
          <w:b/>
          <w:bCs/>
          <w:color w:val="FF0000"/>
          <w:sz w:val="22"/>
          <w:szCs w:val="22"/>
          <w:highlight w:val="yellow"/>
        </w:rPr>
        <w:t>.  tejto výzvy</w:t>
      </w:r>
      <w:r w:rsidRPr="00BC0A5E">
        <w:rPr>
          <w:rFonts w:ascii="Arial Narrow" w:hAnsi="Arial Narrow"/>
          <w:b/>
          <w:bCs/>
          <w:color w:val="FF0000"/>
          <w:sz w:val="22"/>
          <w:szCs w:val="22"/>
        </w:rPr>
        <w:t xml:space="preserve"> a po vyhodnotení ponúk na základe kritéria na vyhodnotenie ponúk. </w:t>
      </w:r>
    </w:p>
    <w:p w14:paraId="16CEEF87" w14:textId="77777777" w:rsidR="00FE0EDA" w:rsidRPr="00BC0A5E" w:rsidRDefault="00FE0EDA" w:rsidP="00FE0EDA">
      <w:pPr>
        <w:pStyle w:val="Default"/>
        <w:ind w:left="714"/>
        <w:jc w:val="both"/>
        <w:rPr>
          <w:rFonts w:ascii="Arial Narrow" w:hAnsi="Arial Narrow"/>
          <w:b/>
          <w:bCs/>
          <w:color w:val="FF0000"/>
          <w:sz w:val="22"/>
          <w:szCs w:val="22"/>
        </w:rPr>
      </w:pPr>
    </w:p>
    <w:p w14:paraId="1BC7C8CA" w14:textId="4E655A05" w:rsidR="00FE0EDA" w:rsidRDefault="00FE0EDA" w:rsidP="00FE0EDA">
      <w:pPr>
        <w:pStyle w:val="Default"/>
        <w:ind w:left="714"/>
        <w:jc w:val="both"/>
        <w:rPr>
          <w:rFonts w:ascii="Arial Narrow" w:hAnsi="Arial Narrow"/>
          <w:b/>
          <w:bCs/>
          <w:color w:val="FF0000"/>
          <w:sz w:val="22"/>
          <w:szCs w:val="22"/>
        </w:rPr>
      </w:pPr>
      <w:r>
        <w:rPr>
          <w:rFonts w:ascii="Arial Narrow" w:hAnsi="Arial Narrow"/>
          <w:b/>
          <w:bCs/>
          <w:color w:val="FF0000"/>
          <w:sz w:val="22"/>
          <w:szCs w:val="22"/>
        </w:rPr>
        <w:lastRenderedPageBreak/>
        <w:t>Obstarávateľský subjekt</w:t>
      </w:r>
      <w:r w:rsidRPr="00BC0A5E">
        <w:rPr>
          <w:rFonts w:ascii="Arial Narrow" w:hAnsi="Arial Narrow"/>
          <w:b/>
          <w:bCs/>
          <w:color w:val="FF0000"/>
          <w:sz w:val="22"/>
          <w:szCs w:val="22"/>
        </w:rPr>
        <w:t xml:space="preserve"> vyhodnocuje ponuky z hľadiska splnenia požiadaviek na predmet zákazky po vyhodnotení ponúk na základe kritéria na hodnotenie ponúk, je povinný vyhodnotiť u</w:t>
      </w:r>
      <w:r>
        <w:rPr>
          <w:rFonts w:ascii="Arial Narrow" w:hAnsi="Arial Narrow"/>
          <w:b/>
          <w:bCs/>
          <w:color w:val="FF0000"/>
          <w:sz w:val="22"/>
          <w:szCs w:val="22"/>
        </w:rPr>
        <w:t> potencionálneho dodávateľa</w:t>
      </w:r>
      <w:r w:rsidRPr="00BC0A5E">
        <w:rPr>
          <w:rFonts w:ascii="Arial Narrow" w:hAnsi="Arial Narrow"/>
          <w:b/>
          <w:bCs/>
          <w:color w:val="FF0000"/>
          <w:sz w:val="22"/>
          <w:szCs w:val="22"/>
        </w:rPr>
        <w:t xml:space="preserve">, ktorý sa umiestnil na prvom mieste v poradí, splnenie </w:t>
      </w:r>
      <w:r>
        <w:rPr>
          <w:rFonts w:ascii="Arial Narrow" w:hAnsi="Arial Narrow"/>
          <w:b/>
          <w:bCs/>
          <w:color w:val="FF0000"/>
          <w:sz w:val="22"/>
          <w:szCs w:val="22"/>
        </w:rPr>
        <w:t>požiadaviek na potencionálneho dodávateľa</w:t>
      </w:r>
      <w:r w:rsidRPr="00BC0A5E">
        <w:rPr>
          <w:rFonts w:ascii="Arial Narrow" w:hAnsi="Arial Narrow"/>
          <w:b/>
          <w:bCs/>
          <w:color w:val="FF0000"/>
          <w:sz w:val="22"/>
          <w:szCs w:val="22"/>
        </w:rPr>
        <w:t xml:space="preserve"> a požiadaviek na predmet zákazky. Ak dôjde k vylúčeniu </w:t>
      </w:r>
      <w:r>
        <w:rPr>
          <w:rFonts w:ascii="Arial Narrow" w:hAnsi="Arial Narrow"/>
          <w:b/>
          <w:bCs/>
          <w:color w:val="FF0000"/>
          <w:sz w:val="22"/>
          <w:szCs w:val="22"/>
        </w:rPr>
        <w:t>potencionálneho dodávateľa</w:t>
      </w:r>
      <w:r w:rsidRPr="00BC0A5E">
        <w:rPr>
          <w:rFonts w:ascii="Arial Narrow" w:hAnsi="Arial Narrow"/>
          <w:b/>
          <w:bCs/>
          <w:color w:val="FF0000"/>
          <w:sz w:val="22"/>
          <w:szCs w:val="22"/>
        </w:rPr>
        <w:t xml:space="preserve"> alebo </w:t>
      </w:r>
      <w:r>
        <w:rPr>
          <w:rFonts w:ascii="Arial Narrow" w:hAnsi="Arial Narrow"/>
          <w:b/>
          <w:bCs/>
          <w:color w:val="FF0000"/>
          <w:sz w:val="22"/>
          <w:szCs w:val="22"/>
        </w:rPr>
        <w:t>potencionálnych dodávate</w:t>
      </w:r>
      <w:r w:rsidR="00204E3A">
        <w:rPr>
          <w:rFonts w:ascii="Arial Narrow" w:hAnsi="Arial Narrow"/>
          <w:b/>
          <w:bCs/>
          <w:color w:val="FF0000"/>
          <w:sz w:val="22"/>
          <w:szCs w:val="22"/>
        </w:rPr>
        <w:t>ľov</w:t>
      </w:r>
      <w:r w:rsidRPr="00BC0A5E">
        <w:rPr>
          <w:rFonts w:ascii="Arial Narrow" w:hAnsi="Arial Narrow"/>
          <w:b/>
          <w:bCs/>
          <w:color w:val="FF0000"/>
          <w:sz w:val="22"/>
          <w:szCs w:val="22"/>
        </w:rPr>
        <w:t xml:space="preserve"> alebo ich ponúk, vyhodnotí sa následne splnenie </w:t>
      </w:r>
      <w:r w:rsidR="00204E3A">
        <w:rPr>
          <w:rFonts w:ascii="Arial Narrow" w:hAnsi="Arial Narrow"/>
          <w:b/>
          <w:bCs/>
          <w:color w:val="FF0000"/>
          <w:sz w:val="22"/>
          <w:szCs w:val="22"/>
        </w:rPr>
        <w:t>požiadaviek na potencionálneho dodávateľa</w:t>
      </w:r>
      <w:r w:rsidRPr="00BC0A5E">
        <w:rPr>
          <w:rFonts w:ascii="Arial Narrow" w:hAnsi="Arial Narrow"/>
          <w:b/>
          <w:bCs/>
          <w:color w:val="FF0000"/>
          <w:sz w:val="22"/>
          <w:szCs w:val="22"/>
        </w:rPr>
        <w:t xml:space="preserve"> a požiadaviek na predmet zákazky u ďalšieho </w:t>
      </w:r>
      <w:r w:rsidR="00204E3A">
        <w:rPr>
          <w:rFonts w:ascii="Arial Narrow" w:hAnsi="Arial Narrow"/>
          <w:b/>
          <w:bCs/>
          <w:color w:val="FF0000"/>
          <w:sz w:val="22"/>
          <w:szCs w:val="22"/>
        </w:rPr>
        <w:t>potencionálneho dodávateľa</w:t>
      </w:r>
      <w:r w:rsidRPr="00BC0A5E">
        <w:rPr>
          <w:rFonts w:ascii="Arial Narrow" w:hAnsi="Arial Narrow"/>
          <w:b/>
          <w:bCs/>
          <w:color w:val="FF0000"/>
          <w:sz w:val="22"/>
          <w:szCs w:val="22"/>
        </w:rPr>
        <w:t xml:space="preserve"> alebo </w:t>
      </w:r>
      <w:r w:rsidR="00204E3A">
        <w:rPr>
          <w:rFonts w:ascii="Arial Narrow" w:hAnsi="Arial Narrow"/>
          <w:b/>
          <w:bCs/>
          <w:color w:val="FF0000"/>
          <w:sz w:val="22"/>
          <w:szCs w:val="22"/>
        </w:rPr>
        <w:t>potencionálnych dodávateľov</w:t>
      </w:r>
      <w:r w:rsidRPr="00BC0A5E">
        <w:rPr>
          <w:rFonts w:ascii="Arial Narrow" w:hAnsi="Arial Narrow"/>
          <w:b/>
          <w:bCs/>
          <w:color w:val="FF0000"/>
          <w:sz w:val="22"/>
          <w:szCs w:val="22"/>
        </w:rPr>
        <w:t xml:space="preserve"> v poradí tak, aby </w:t>
      </w:r>
      <w:r w:rsidR="00204E3A">
        <w:rPr>
          <w:rFonts w:ascii="Arial Narrow" w:hAnsi="Arial Narrow"/>
          <w:b/>
          <w:bCs/>
          <w:color w:val="FF0000"/>
          <w:sz w:val="22"/>
          <w:szCs w:val="22"/>
        </w:rPr>
        <w:t>potencionálni dodávatelia</w:t>
      </w:r>
      <w:r w:rsidRPr="00BC0A5E">
        <w:rPr>
          <w:rFonts w:ascii="Arial Narrow" w:hAnsi="Arial Narrow"/>
          <w:b/>
          <w:bCs/>
          <w:color w:val="FF0000"/>
          <w:sz w:val="22"/>
          <w:szCs w:val="22"/>
        </w:rPr>
        <w:t xml:space="preserve"> umiestnen</w:t>
      </w:r>
      <w:r w:rsidR="00204E3A">
        <w:rPr>
          <w:rFonts w:ascii="Arial Narrow" w:hAnsi="Arial Narrow"/>
          <w:b/>
          <w:bCs/>
          <w:color w:val="FF0000"/>
          <w:sz w:val="22"/>
          <w:szCs w:val="22"/>
        </w:rPr>
        <w:t>í</w:t>
      </w:r>
      <w:r w:rsidRPr="00BC0A5E">
        <w:rPr>
          <w:rFonts w:ascii="Arial Narrow" w:hAnsi="Arial Narrow"/>
          <w:b/>
          <w:bCs/>
          <w:color w:val="FF0000"/>
          <w:sz w:val="22"/>
          <w:szCs w:val="22"/>
        </w:rPr>
        <w:t xml:space="preserve"> na prvom až treťom mieste v novo zostavenom poradí spĺňali </w:t>
      </w:r>
      <w:r w:rsidR="00204E3A">
        <w:rPr>
          <w:rFonts w:ascii="Arial Narrow" w:hAnsi="Arial Narrow"/>
          <w:b/>
          <w:bCs/>
          <w:color w:val="FF0000"/>
          <w:sz w:val="22"/>
          <w:szCs w:val="22"/>
        </w:rPr>
        <w:t>požiadavky na potencionálneho dodávateľa</w:t>
      </w:r>
      <w:r w:rsidRPr="00BC0A5E">
        <w:rPr>
          <w:rFonts w:ascii="Arial Narrow" w:hAnsi="Arial Narrow"/>
          <w:b/>
          <w:bCs/>
          <w:color w:val="FF0000"/>
          <w:sz w:val="22"/>
          <w:szCs w:val="22"/>
        </w:rPr>
        <w:t xml:space="preserve"> a požiadavky na predmet zákazky alebo aby </w:t>
      </w:r>
      <w:r w:rsidR="00204E3A">
        <w:rPr>
          <w:rFonts w:ascii="Arial Narrow" w:hAnsi="Arial Narrow"/>
          <w:b/>
          <w:bCs/>
          <w:color w:val="FF0000"/>
          <w:sz w:val="22"/>
          <w:szCs w:val="22"/>
        </w:rPr>
        <w:t xml:space="preserve">potencionálny dodávateľ </w:t>
      </w:r>
      <w:r w:rsidRPr="00BC0A5E">
        <w:rPr>
          <w:rFonts w:ascii="Arial Narrow" w:hAnsi="Arial Narrow"/>
          <w:b/>
          <w:bCs/>
          <w:color w:val="FF0000"/>
          <w:sz w:val="22"/>
          <w:szCs w:val="22"/>
        </w:rPr>
        <w:t xml:space="preserve">umiestnený na prvom mieste v novo zostavenom poradí spĺňal </w:t>
      </w:r>
      <w:r w:rsidR="00204E3A">
        <w:rPr>
          <w:rFonts w:ascii="Arial Narrow" w:hAnsi="Arial Narrow"/>
          <w:b/>
          <w:bCs/>
          <w:color w:val="FF0000"/>
          <w:sz w:val="22"/>
          <w:szCs w:val="22"/>
        </w:rPr>
        <w:t xml:space="preserve">požiadavky na potencionálneho </w:t>
      </w:r>
      <w:r w:rsidR="00386C8F">
        <w:rPr>
          <w:rFonts w:ascii="Arial Narrow" w:hAnsi="Arial Narrow"/>
          <w:b/>
          <w:bCs/>
          <w:color w:val="FF0000"/>
          <w:sz w:val="22"/>
          <w:szCs w:val="22"/>
        </w:rPr>
        <w:t>dodávateľa</w:t>
      </w:r>
      <w:r w:rsidRPr="00BC0A5E">
        <w:rPr>
          <w:rFonts w:ascii="Arial Narrow" w:hAnsi="Arial Narrow"/>
          <w:b/>
          <w:bCs/>
          <w:color w:val="FF0000"/>
          <w:sz w:val="22"/>
          <w:szCs w:val="22"/>
        </w:rPr>
        <w:t xml:space="preserve"> a požiadavky na predmet zákazky.</w:t>
      </w:r>
      <w:r w:rsidR="00386C8F">
        <w:rPr>
          <w:rFonts w:ascii="Arial Narrow" w:hAnsi="Arial Narrow"/>
          <w:b/>
          <w:bCs/>
          <w:color w:val="FF0000"/>
          <w:sz w:val="22"/>
          <w:szCs w:val="22"/>
        </w:rPr>
        <w:t xml:space="preserve"> Platí pre všetky časti predmetu zákazky.</w:t>
      </w:r>
    </w:p>
    <w:p w14:paraId="2F1B702B" w14:textId="33CB70DC" w:rsidR="0090014F" w:rsidRDefault="0090014F" w:rsidP="00834A93">
      <w:pPr>
        <w:spacing w:after="0" w:line="240" w:lineRule="auto"/>
        <w:ind w:left="360"/>
        <w:jc w:val="both"/>
        <w:rPr>
          <w:rFonts w:cstheme="minorHAnsi"/>
        </w:rPr>
      </w:pPr>
    </w:p>
    <w:p w14:paraId="53F22F55" w14:textId="13E2511A" w:rsidR="00386C8F" w:rsidRPr="00386C8F" w:rsidRDefault="00386C8F" w:rsidP="000107D7">
      <w:pPr>
        <w:tabs>
          <w:tab w:val="left" w:pos="284"/>
          <w:tab w:val="left" w:pos="3402"/>
        </w:tabs>
        <w:spacing w:line="240" w:lineRule="auto"/>
        <w:ind w:left="720"/>
        <w:contextualSpacing/>
        <w:jc w:val="both"/>
        <w:rPr>
          <w:rFonts w:cstheme="minorHAnsi"/>
        </w:rPr>
      </w:pPr>
      <w:r>
        <w:rPr>
          <w:rFonts w:cstheme="minorHAnsi"/>
        </w:rPr>
        <w:t>Obstarávateľský subjekt</w:t>
      </w:r>
      <w:r w:rsidRPr="007A35AA">
        <w:rPr>
          <w:rFonts w:cstheme="minorHAnsi"/>
        </w:rPr>
        <w:t xml:space="preserve"> nesmie uzavrieť zmluvný vzťah </w:t>
      </w:r>
      <w:r w:rsidRPr="007A35AA">
        <w:rPr>
          <w:rFonts w:cstheme="minorHAnsi"/>
          <w:u w:val="single"/>
        </w:rPr>
        <w:t xml:space="preserve">(podpísať </w:t>
      </w:r>
      <w:r>
        <w:rPr>
          <w:rFonts w:cstheme="minorHAnsi"/>
          <w:u w:val="single"/>
        </w:rPr>
        <w:t>kúpnu zmluvu</w:t>
      </w:r>
      <w:r w:rsidRPr="007A35AA">
        <w:rPr>
          <w:rFonts w:cstheme="minorHAnsi"/>
          <w:u w:val="single"/>
        </w:rPr>
        <w:t>)</w:t>
      </w:r>
      <w:r w:rsidRPr="007A35AA">
        <w:rPr>
          <w:rFonts w:cstheme="minorHAnsi"/>
        </w:rPr>
        <w:t xml:space="preserve"> s úspešným </w:t>
      </w:r>
      <w:r>
        <w:rPr>
          <w:rFonts w:cstheme="minorHAnsi"/>
        </w:rPr>
        <w:t>dodávateľom</w:t>
      </w:r>
      <w:r w:rsidRPr="007A35AA">
        <w:rPr>
          <w:rFonts w:cstheme="minorHAnsi"/>
        </w:rPr>
        <w:t xml:space="preserve">, ktorý má povinnosť zapisovať sa do </w:t>
      </w:r>
      <w:r w:rsidRPr="007A35AA">
        <w:rPr>
          <w:rFonts w:cstheme="minorHAnsi"/>
          <w:b/>
        </w:rPr>
        <w:t>registra partnerov verejného sektora</w:t>
      </w:r>
      <w:r w:rsidRPr="007A35AA">
        <w:rPr>
          <w:rFonts w:cstheme="minorHAnsi"/>
        </w:rPr>
        <w:t xml:space="preserve"> a nie je zapísaný v registri partnerov verejného sektora, alebo ktorého subdodávatelia, ktorí majú povinnosť zapisovať sa do registra partnerov verejného sektora a nie sú zapísaní v registri partnerov verejného sektora. S poukazom na predchádzajúcu vetu, úspešný </w:t>
      </w:r>
      <w:r>
        <w:rPr>
          <w:rFonts w:cstheme="minorHAnsi"/>
        </w:rPr>
        <w:t>dodávateľ</w:t>
      </w:r>
      <w:r w:rsidRPr="007A35AA">
        <w:rPr>
          <w:rFonts w:cstheme="minorHAnsi"/>
        </w:rPr>
        <w:t xml:space="preserve"> ako aj jeho subdodávatelia, ktorí sa budú podieľať na plnení predmetu zákazky musia byť zapísaní v registri partnerov verejného sektora najneskôr v čase uzatvorenia zmluvného vzťahu </w:t>
      </w:r>
      <w:r w:rsidRPr="007A35AA">
        <w:rPr>
          <w:rFonts w:cstheme="minorHAnsi"/>
          <w:u w:val="single"/>
        </w:rPr>
        <w:t xml:space="preserve">(podpis </w:t>
      </w:r>
      <w:r>
        <w:rPr>
          <w:rFonts w:cstheme="minorHAnsi"/>
          <w:u w:val="single"/>
        </w:rPr>
        <w:t>kúpnej zmluvy</w:t>
      </w:r>
      <w:r w:rsidRPr="007A35AA">
        <w:rPr>
          <w:rFonts w:cstheme="minorHAnsi"/>
          <w:u w:val="single"/>
        </w:rPr>
        <w:t>)</w:t>
      </w:r>
      <w:r w:rsidRPr="007A35AA">
        <w:rPr>
          <w:rFonts w:cstheme="minorHAnsi"/>
        </w:rPr>
        <w:t xml:space="preserve"> </w:t>
      </w:r>
      <w:r w:rsidRPr="00475FBE">
        <w:rPr>
          <w:rFonts w:cstheme="minorHAnsi"/>
          <w:b/>
        </w:rPr>
        <w:t>ak sú povinnými osobami podľa zákona</w:t>
      </w:r>
      <w:r w:rsidRPr="00475FBE">
        <w:t xml:space="preserve"> </w:t>
      </w:r>
      <w:r w:rsidRPr="00475FBE">
        <w:rPr>
          <w:rFonts w:cstheme="minorHAnsi"/>
          <w:b/>
        </w:rPr>
        <w:t>č. 315/2016 Z. z. o registri partnerov verejného sektora a o zmene a doplnení niektorých zákonov</w:t>
      </w:r>
      <w:r w:rsidRPr="007A35AA">
        <w:rPr>
          <w:rFonts w:cstheme="minorHAnsi"/>
          <w:b/>
        </w:rPr>
        <w:t>.</w:t>
      </w:r>
      <w:r w:rsidRPr="007A35AA">
        <w:rPr>
          <w:rFonts w:cstheme="minorHAnsi"/>
        </w:rPr>
        <w:t xml:space="preserve"> </w:t>
      </w:r>
      <w:r>
        <w:rPr>
          <w:rFonts w:cstheme="minorHAnsi"/>
        </w:rPr>
        <w:t>Potencionálny dodávateľ</w:t>
      </w:r>
      <w:r w:rsidRPr="007A35AA">
        <w:rPr>
          <w:rFonts w:cstheme="minorHAnsi"/>
        </w:rPr>
        <w:t xml:space="preserve"> vyplní a podpíše </w:t>
      </w:r>
      <w:r w:rsidRPr="006F644A">
        <w:rPr>
          <w:rFonts w:cstheme="minorHAnsi"/>
          <w:highlight w:val="green"/>
        </w:rPr>
        <w:t>Prílohu č.</w:t>
      </w:r>
      <w:r w:rsidR="006F644A" w:rsidRPr="006F644A">
        <w:rPr>
          <w:rFonts w:cstheme="minorHAnsi"/>
          <w:highlight w:val="green"/>
        </w:rPr>
        <w:t>6</w:t>
      </w:r>
      <w:r w:rsidRPr="006F644A">
        <w:rPr>
          <w:rFonts w:cstheme="minorHAnsi"/>
          <w:highlight w:val="green"/>
        </w:rPr>
        <w:t xml:space="preserve"> (Čestné </w:t>
      </w:r>
      <w:r w:rsidRPr="00783218">
        <w:rPr>
          <w:rFonts w:cstheme="minorHAnsi"/>
          <w:highlight w:val="green"/>
        </w:rPr>
        <w:t>vyhlásenie o povinnosti zápisu do registra partnerov verejného sektora potencionálneho dodávateľa a jeho subdodávateľov)</w:t>
      </w:r>
      <w:r w:rsidRPr="007A35AA">
        <w:rPr>
          <w:rFonts w:cstheme="minorHAnsi"/>
        </w:rPr>
        <w:t xml:space="preserve"> tejto výzvy.</w:t>
      </w:r>
      <w:r w:rsidRPr="000E666E">
        <w:rPr>
          <w:rFonts w:cstheme="minorHAnsi"/>
        </w:rPr>
        <w:t xml:space="preserve"> </w:t>
      </w:r>
      <w:r w:rsidRPr="00386C8F">
        <w:rPr>
          <w:rFonts w:cstheme="minorHAnsi"/>
        </w:rPr>
        <w:t>Platí pre všetky časti predmetu zákazky.</w:t>
      </w:r>
    </w:p>
    <w:p w14:paraId="1EB57480" w14:textId="6BA83866" w:rsidR="00386C8F" w:rsidRDefault="00386C8F" w:rsidP="00834A93">
      <w:pPr>
        <w:spacing w:after="0" w:line="240" w:lineRule="auto"/>
        <w:ind w:left="360"/>
        <w:jc w:val="both"/>
        <w:rPr>
          <w:rFonts w:cstheme="minorHAnsi"/>
        </w:rPr>
      </w:pPr>
    </w:p>
    <w:p w14:paraId="7003ECAD" w14:textId="2DBF2797" w:rsidR="000E666E" w:rsidRDefault="000E666E" w:rsidP="000E666E">
      <w:pPr>
        <w:spacing w:after="0" w:line="240" w:lineRule="auto"/>
        <w:ind w:left="705"/>
        <w:jc w:val="both"/>
        <w:rPr>
          <w:rFonts w:cstheme="minorHAnsi"/>
        </w:rPr>
      </w:pPr>
      <w:r>
        <w:rPr>
          <w:rFonts w:cstheme="minorHAnsi"/>
        </w:rPr>
        <w:t>Kúpna z</w:t>
      </w:r>
      <w:r w:rsidRPr="000E666E">
        <w:rPr>
          <w:rFonts w:cstheme="minorHAnsi"/>
        </w:rPr>
        <w:t xml:space="preserve">mluva nadobudne platnosť dňom jej podpísania oboma </w:t>
      </w:r>
      <w:r w:rsidR="00680419">
        <w:rPr>
          <w:rFonts w:cstheme="minorHAnsi"/>
        </w:rPr>
        <w:t>z</w:t>
      </w:r>
      <w:r w:rsidRPr="000E666E">
        <w:rPr>
          <w:rFonts w:cstheme="minorHAnsi"/>
        </w:rPr>
        <w:t>mluvnými stranami a účinnosť dňom nasledujúcim po dni kumulatívneho splnenia nasledovných podmienok:</w:t>
      </w:r>
    </w:p>
    <w:p w14:paraId="69BEAEBB" w14:textId="2CCDD620" w:rsidR="00137665" w:rsidRDefault="000E666E" w:rsidP="00137665">
      <w:pPr>
        <w:pStyle w:val="ListParagraph"/>
        <w:numPr>
          <w:ilvl w:val="0"/>
          <w:numId w:val="26"/>
        </w:numPr>
        <w:spacing w:after="0" w:line="240" w:lineRule="auto"/>
        <w:jc w:val="both"/>
        <w:rPr>
          <w:rFonts w:cstheme="minorHAnsi"/>
        </w:rPr>
      </w:pPr>
      <w:r w:rsidRPr="000E666E">
        <w:rPr>
          <w:rFonts w:cstheme="minorHAnsi"/>
        </w:rPr>
        <w:t xml:space="preserve">schválenie </w:t>
      </w:r>
      <w:r>
        <w:rPr>
          <w:rFonts w:cstheme="minorHAnsi"/>
        </w:rPr>
        <w:t>procesu obstarávania</w:t>
      </w:r>
      <w:r w:rsidRPr="000E666E">
        <w:rPr>
          <w:rFonts w:cstheme="minorHAnsi"/>
        </w:rPr>
        <w:t xml:space="preserve"> zo strany Poskytovateľa NFP, t. j. doručenie správy z kontroly </w:t>
      </w:r>
      <w:r>
        <w:rPr>
          <w:rFonts w:cstheme="minorHAnsi"/>
        </w:rPr>
        <w:t>procesu obstarávania</w:t>
      </w:r>
      <w:r w:rsidRPr="000E666E">
        <w:rPr>
          <w:rFonts w:cstheme="minorHAnsi"/>
        </w:rPr>
        <w:t xml:space="preserve"> </w:t>
      </w:r>
      <w:r>
        <w:rPr>
          <w:rFonts w:cstheme="minorHAnsi"/>
        </w:rPr>
        <w:t>obstarávateľskému subjektu</w:t>
      </w:r>
      <w:r w:rsidR="00137665">
        <w:rPr>
          <w:rFonts w:cstheme="minorHAnsi"/>
        </w:rPr>
        <w:t>,</w:t>
      </w:r>
      <w:r w:rsidRPr="000E666E">
        <w:rPr>
          <w:rFonts w:cstheme="minorHAnsi"/>
        </w:rPr>
        <w:t xml:space="preserve"> v ktorej Poskytovateľ NFP neidentifikoval nedostatky, ktoré by mohli mať vplyv na výsledok </w:t>
      </w:r>
      <w:r w:rsidR="00137665">
        <w:rPr>
          <w:rFonts w:cstheme="minorHAnsi"/>
        </w:rPr>
        <w:t>procesu obstarávania</w:t>
      </w:r>
      <w:r w:rsidRPr="000E666E">
        <w:rPr>
          <w:rFonts w:cstheme="minorHAnsi"/>
        </w:rPr>
        <w:t xml:space="preserve"> a</w:t>
      </w:r>
      <w:r w:rsidR="00137665">
        <w:rPr>
          <w:rFonts w:cstheme="minorHAnsi"/>
        </w:rPr>
        <w:t> </w:t>
      </w:r>
      <w:r w:rsidRPr="000E666E">
        <w:rPr>
          <w:rFonts w:cstheme="minorHAnsi"/>
        </w:rPr>
        <w:t>zároveň</w:t>
      </w:r>
    </w:p>
    <w:p w14:paraId="2F88963E" w14:textId="1BBA1064" w:rsidR="000E666E" w:rsidRDefault="000E666E" w:rsidP="00137665">
      <w:pPr>
        <w:pStyle w:val="ListParagraph"/>
        <w:numPr>
          <w:ilvl w:val="0"/>
          <w:numId w:val="26"/>
        </w:numPr>
        <w:spacing w:after="0" w:line="240" w:lineRule="auto"/>
        <w:jc w:val="both"/>
        <w:rPr>
          <w:rFonts w:cstheme="minorHAnsi"/>
        </w:rPr>
      </w:pPr>
      <w:r w:rsidRPr="00137665">
        <w:rPr>
          <w:rFonts w:cstheme="minorHAnsi"/>
        </w:rPr>
        <w:t xml:space="preserve">zverejnenie </w:t>
      </w:r>
      <w:r w:rsidR="00137665">
        <w:rPr>
          <w:rFonts w:cstheme="minorHAnsi"/>
        </w:rPr>
        <w:t>kúpnej zmluvy</w:t>
      </w:r>
      <w:r w:rsidRPr="00137665">
        <w:rPr>
          <w:rFonts w:cstheme="minorHAnsi"/>
        </w:rPr>
        <w:t xml:space="preserve"> na webovej stránke </w:t>
      </w:r>
      <w:r w:rsidR="00137665">
        <w:rPr>
          <w:rFonts w:cstheme="minorHAnsi"/>
        </w:rPr>
        <w:t>obstarávateľského subjektu</w:t>
      </w:r>
      <w:r w:rsidRPr="00137665">
        <w:rPr>
          <w:rFonts w:cstheme="minorHAnsi"/>
        </w:rPr>
        <w:t xml:space="preserve"> - </w:t>
      </w:r>
      <w:hyperlink r:id="rId22" w:history="1">
        <w:r w:rsidR="00137665" w:rsidRPr="00B42080">
          <w:rPr>
            <w:rStyle w:val="Hyperlink"/>
            <w:rFonts w:cstheme="minorHAnsi"/>
          </w:rPr>
          <w:t>https://kkv-union.webnode.sk/</w:t>
        </w:r>
      </w:hyperlink>
      <w:r w:rsidR="00137665">
        <w:rPr>
          <w:rFonts w:cstheme="minorHAnsi"/>
        </w:rPr>
        <w:t xml:space="preserve"> </w:t>
      </w:r>
    </w:p>
    <w:p w14:paraId="4C137D7B" w14:textId="065B0878" w:rsidR="001339AF" w:rsidRDefault="001339AF" w:rsidP="001339AF">
      <w:pPr>
        <w:spacing w:after="0" w:line="240" w:lineRule="auto"/>
        <w:ind w:left="705"/>
        <w:jc w:val="both"/>
        <w:rPr>
          <w:rFonts w:cstheme="minorHAnsi"/>
        </w:rPr>
      </w:pPr>
    </w:p>
    <w:p w14:paraId="0503BF6B" w14:textId="195EA4DF" w:rsidR="001339AF" w:rsidRPr="001339AF" w:rsidRDefault="001339AF" w:rsidP="001339AF">
      <w:pPr>
        <w:spacing w:after="0" w:line="240" w:lineRule="auto"/>
        <w:ind w:left="705"/>
        <w:jc w:val="both"/>
        <w:rPr>
          <w:rFonts w:cstheme="minorHAnsi"/>
        </w:rPr>
      </w:pPr>
      <w:r>
        <w:rPr>
          <w:rFonts w:cstheme="minorHAnsi"/>
        </w:rPr>
        <w:t>Obstarávateľský subjekt</w:t>
      </w:r>
      <w:r w:rsidRPr="001339AF">
        <w:rPr>
          <w:rFonts w:cstheme="minorHAnsi"/>
        </w:rPr>
        <w:t xml:space="preserve"> si vyhradzuje právo odstúpiť od zmluvy s úspešným </w:t>
      </w:r>
      <w:r>
        <w:rPr>
          <w:rFonts w:cstheme="minorHAnsi"/>
        </w:rPr>
        <w:t>dodávateľom</w:t>
      </w:r>
      <w:r w:rsidRPr="001339AF">
        <w:rPr>
          <w:rFonts w:cstheme="minorHAnsi"/>
        </w:rPr>
        <w:t xml:space="preserve"> bez akýchkoľvek sankcií a nárokov všetkých strán a ďalej postupovať v súlade s pokynmi Riadiaceho orgánu/Sprostredkovateľského orgánu a</w:t>
      </w:r>
      <w:r>
        <w:rPr>
          <w:rFonts w:cstheme="minorHAnsi"/>
        </w:rPr>
        <w:t> </w:t>
      </w:r>
      <w:r w:rsidRPr="001339AF">
        <w:rPr>
          <w:rFonts w:cstheme="minorHAnsi"/>
        </w:rPr>
        <w:t>s</w:t>
      </w:r>
      <w:r>
        <w:rPr>
          <w:rFonts w:cstheme="minorHAnsi"/>
        </w:rPr>
        <w:t xml:space="preserve"> </w:t>
      </w:r>
      <w:r w:rsidRPr="001339AF">
        <w:rPr>
          <w:rFonts w:cstheme="minorHAnsi"/>
        </w:rPr>
        <w:t>Jednotnou príručkou pre žiadateľov/prijímateľov k procesu a kontrole verejného obstarávania / obstarávania pre Programové obdobie 2014 – 2020 (verzia 2 s dátumom účinnosti od 31.03.2022)</w:t>
      </w:r>
      <w:r>
        <w:rPr>
          <w:rFonts w:cstheme="minorHAnsi"/>
        </w:rPr>
        <w:t xml:space="preserve"> </w:t>
      </w:r>
      <w:r w:rsidRPr="001339AF">
        <w:rPr>
          <w:rFonts w:cstheme="minorHAnsi"/>
        </w:rPr>
        <w:t>v prípade neschválenia nenávratného finančného príspevku, resp. ak výsledky administratívnej finančnej kontroly poskytovateľa nenávratného finančného príspevku neumožňujú financovanie výdavkov súvisiacich s predmetom zákazky ako výsledku procesu obstarávania tovarov, služieb alebo stavebných prác alebo výsledku iných postupov.</w:t>
      </w:r>
    </w:p>
    <w:p w14:paraId="7BD32A0F" w14:textId="77777777" w:rsidR="001339AF" w:rsidRPr="001339AF" w:rsidRDefault="001339AF" w:rsidP="001339AF">
      <w:pPr>
        <w:spacing w:after="0" w:line="240" w:lineRule="auto"/>
        <w:ind w:left="705"/>
        <w:jc w:val="both"/>
        <w:rPr>
          <w:rFonts w:cstheme="minorHAnsi"/>
        </w:rPr>
      </w:pPr>
    </w:p>
    <w:p w14:paraId="6D609AE3" w14:textId="57D59244" w:rsidR="001339AF" w:rsidRPr="001339AF" w:rsidRDefault="001339AF" w:rsidP="001339AF">
      <w:pPr>
        <w:spacing w:after="0" w:line="240" w:lineRule="auto"/>
        <w:ind w:left="705"/>
        <w:jc w:val="both"/>
        <w:rPr>
          <w:rFonts w:cstheme="minorHAnsi"/>
        </w:rPr>
      </w:pPr>
      <w:r w:rsidRPr="001339AF">
        <w:rPr>
          <w:rFonts w:cstheme="minorHAnsi"/>
        </w:rPr>
        <w:t xml:space="preserve">Úspešný </w:t>
      </w:r>
      <w:r w:rsidR="00805B7C">
        <w:rPr>
          <w:rFonts w:cstheme="minorHAnsi"/>
        </w:rPr>
        <w:t xml:space="preserve">dodávateľ </w:t>
      </w:r>
      <w:r w:rsidRPr="001339AF">
        <w:rPr>
          <w:rFonts w:cstheme="minorHAnsi"/>
        </w:rPr>
        <w:t xml:space="preserve">je povinný  strpieť  výkon kontroly/auditu  súvisiaceho s poskytovaním predmetu zmluvy kedykoľvek počas platnosti kúpnej zmluvy, ako aj po jej ukončení a poskytnúť' súčinnosť' pri výkone  kontroly orgánu oprávnenému vykonávať kontrolu/audit podľa zákona č. 292/2014  Z. z. o príspevku poskytovanom z európskych štrukturálnych a investičných fondov a o zmene a doplnení niektorých zákonov, nariadenia Európskeho </w:t>
      </w:r>
      <w:r w:rsidRPr="001339AF">
        <w:rPr>
          <w:rFonts w:cstheme="minorHAnsi"/>
        </w:rPr>
        <w:lastRenderedPageBreak/>
        <w:t xml:space="preserve">parlamentu a Rady (EU) č.1303/2013,  ktorým sa stanovujú spoločné a všeobecné ustanovenia o Európskom fonde regionálneho rozvoja, Európskom sociálnom fonde, Kohéznom fonde, Európskom poľnohospodárskom fonde pre rozvoj vidieka a Európskom námornom a rybárskom fonde a zákona č. 357/2015  Z. z. o finančnej kontrole a audite a o zmene a doplnení niektorých zákonov, resp. subjektom a osobám povereným oprávnenými orgánmi podľa zákona č. 292/2014   Z. z. o  príspevku poskytovanom z európskych štrukturálnych a investičných fondov a o zmene a doplnení niektorých zákonov, podľa všeobecného nariadenia a zákona o finančnej kontrole. Oprávnenými osobami sú najmä: Ministerstvo financií Slovenskej republiky, Najvyšší kontrolný úrad Slovenskej republiky, Správa finančnej kontroly, Certifikačný orgán a nimi poverené osoby, Orgán auditu, jeho spolupracujúce orgány a nimi poverené osoby, Splnomocnení zástupcovia Európskej komisie a Európskeho dvora audítorov, osoby prizvané týmito orgánmi. Úspešný   </w:t>
      </w:r>
      <w:r w:rsidR="00805B7C">
        <w:rPr>
          <w:rFonts w:cstheme="minorHAnsi"/>
        </w:rPr>
        <w:t>dodávateľ</w:t>
      </w:r>
      <w:r w:rsidRPr="001339AF">
        <w:rPr>
          <w:rFonts w:cstheme="minorHAnsi"/>
        </w:rPr>
        <w:t xml:space="preserve"> je povinný predovšetkým: a)   oznámiť nákladovú  štruktúru   plnenia  zákazky  na  základe  požiadaviek  </w:t>
      </w:r>
      <w:r w:rsidR="00805B7C">
        <w:rPr>
          <w:rFonts w:cstheme="minorHAnsi"/>
        </w:rPr>
        <w:t>obstarávateľského subjektu</w:t>
      </w:r>
      <w:r w:rsidRPr="001339AF">
        <w:rPr>
          <w:rFonts w:cstheme="minorHAnsi"/>
        </w:rPr>
        <w:t xml:space="preserve"> alebo oprávneného orgánu a nimi poverených subjektov a osôb. b)  dodať podpornú dokumentáciu účtovného a iného charakteru za účelom doloženia požadovaných podkladov pre výkon kontroly podľa tejto zmluvy. Za účelom preventívneho riešenia problémov spojených s preukazovaním realizácie tejto zákazky je oprávnený požadovať tieto doklady aj </w:t>
      </w:r>
      <w:r w:rsidR="00805B7C">
        <w:rPr>
          <w:rFonts w:cstheme="minorHAnsi"/>
        </w:rPr>
        <w:t>obstarávateľský subjekt</w:t>
      </w:r>
      <w:r w:rsidRPr="001339AF">
        <w:rPr>
          <w:rFonts w:cstheme="minorHAnsi"/>
        </w:rPr>
        <w:t xml:space="preserve">. Za strpenie výkonu kontroly a poskytnutie súčinnosti pri výkone kontroly, neprináleží úspešnému </w:t>
      </w:r>
      <w:r w:rsidR="00805B7C">
        <w:rPr>
          <w:rFonts w:cstheme="minorHAnsi"/>
        </w:rPr>
        <w:t xml:space="preserve">dodávateľovi </w:t>
      </w:r>
      <w:r w:rsidRPr="001339AF">
        <w:rPr>
          <w:rFonts w:cstheme="minorHAnsi"/>
        </w:rPr>
        <w:t xml:space="preserve">žiadna odmena, náhrada ani iné plnenie. Nestrpenie kontroly, neposkytnutie   súčinnosti a nedodanie požadovaných dokladov zo strany úspešného </w:t>
      </w:r>
      <w:r w:rsidR="00805B7C">
        <w:rPr>
          <w:rFonts w:cstheme="minorHAnsi"/>
        </w:rPr>
        <w:t>dodávateľa</w:t>
      </w:r>
      <w:r w:rsidRPr="001339AF">
        <w:rPr>
          <w:rFonts w:cstheme="minorHAnsi"/>
        </w:rPr>
        <w:t xml:space="preserve"> sa bude považovať za podstatné porušenie podmienok </w:t>
      </w:r>
      <w:r w:rsidR="00805B7C">
        <w:rPr>
          <w:rFonts w:cstheme="minorHAnsi"/>
        </w:rPr>
        <w:t xml:space="preserve">kúpnej </w:t>
      </w:r>
      <w:r w:rsidRPr="001339AF">
        <w:rPr>
          <w:rFonts w:cstheme="minorHAnsi"/>
        </w:rPr>
        <w:t>zmluvy. V prípade vzniku škody v  dôsledku nestrpenia kontroly, neposkytnutia súčinnosti a nedodania požadovaných podkladov  zo  strany úspešného</w:t>
      </w:r>
      <w:r w:rsidR="00805B7C">
        <w:rPr>
          <w:rFonts w:cstheme="minorHAnsi"/>
        </w:rPr>
        <w:t xml:space="preserve"> dodávateľa</w:t>
      </w:r>
      <w:r w:rsidRPr="001339AF">
        <w:rPr>
          <w:rFonts w:cstheme="minorHAnsi"/>
        </w:rPr>
        <w:t xml:space="preserve"> (predávajúceho), je   povinný úspešný </w:t>
      </w:r>
      <w:r w:rsidR="00805B7C">
        <w:rPr>
          <w:rFonts w:cstheme="minorHAnsi"/>
        </w:rPr>
        <w:t>dodávateľ</w:t>
      </w:r>
      <w:r w:rsidRPr="001339AF">
        <w:rPr>
          <w:rFonts w:cstheme="minorHAnsi"/>
        </w:rPr>
        <w:t xml:space="preserve"> túto  škodu nahradiť v  plnej miere. Povinnosť strpieť kontrolu  sa ustanovuje po dobu upravenú vo všeobecne záväzných predpisoch pre implementáciu projektov z Európskych štrukturálnych a investičných fondov,  najmä  zákona  č.  292/2014  Z.  z.  o  príspevku  poskytovanom z európskych štrukturálnych a investičných fondov a o zmene a doplnení niektorých zákonov.</w:t>
      </w:r>
    </w:p>
    <w:p w14:paraId="4EF815C4" w14:textId="77777777" w:rsidR="000E666E" w:rsidRDefault="000E666E" w:rsidP="00834A93">
      <w:pPr>
        <w:spacing w:after="0" w:line="240" w:lineRule="auto"/>
        <w:ind w:left="360"/>
        <w:jc w:val="both"/>
        <w:rPr>
          <w:rFonts w:cstheme="minorHAnsi"/>
        </w:rPr>
      </w:pPr>
    </w:p>
    <w:p w14:paraId="198C916D" w14:textId="524FB11B" w:rsidR="0090014F" w:rsidRDefault="00AA75E3" w:rsidP="00AA75E3">
      <w:pPr>
        <w:spacing w:after="0" w:line="240" w:lineRule="auto"/>
        <w:ind w:left="705"/>
        <w:jc w:val="both"/>
        <w:rPr>
          <w:rFonts w:cstheme="minorHAnsi"/>
        </w:rPr>
      </w:pPr>
      <w:r w:rsidRPr="00AA75E3">
        <w:rPr>
          <w:rFonts w:cstheme="minorHAnsi"/>
          <w:u w:val="single"/>
        </w:rPr>
        <w:t>Upozornenie pre uchádzačov:</w:t>
      </w:r>
      <w:r w:rsidRPr="00AA75E3">
        <w:rPr>
          <w:rFonts w:cstheme="minorHAnsi"/>
        </w:rPr>
        <w:t xml:space="preserve"> Doručená ponuka môže byť zahrnutá do vyhodnotenia len za predpokladu, že jej obsah zodpovedá všetkým podmienkam definovaným v tejto výzve, obsahuje všetky náležitosti definované v tejto výzve a bola predložená v lehote určenej v tejto výzve.  </w:t>
      </w:r>
    </w:p>
    <w:p w14:paraId="2C215B2A" w14:textId="4471A34B" w:rsidR="00AA75E3" w:rsidRDefault="00AA75E3" w:rsidP="00834A93">
      <w:pPr>
        <w:spacing w:after="0" w:line="240" w:lineRule="auto"/>
        <w:ind w:left="360"/>
        <w:jc w:val="both"/>
        <w:rPr>
          <w:rFonts w:cstheme="minorHAnsi"/>
        </w:rPr>
      </w:pPr>
      <w:r>
        <w:rPr>
          <w:rFonts w:cstheme="minorHAnsi"/>
        </w:rPr>
        <w:tab/>
      </w:r>
    </w:p>
    <w:p w14:paraId="175A88D7" w14:textId="77777777" w:rsidR="007D3F5A" w:rsidRDefault="0090014F" w:rsidP="007D3F5A">
      <w:pPr>
        <w:suppressAutoHyphens/>
        <w:spacing w:after="0" w:line="240" w:lineRule="auto"/>
        <w:jc w:val="both"/>
        <w:rPr>
          <w:rFonts w:cstheme="minorHAnsi"/>
          <w:b/>
          <w:bCs/>
        </w:rPr>
      </w:pPr>
      <w:r w:rsidRPr="0090014F">
        <w:rPr>
          <w:rFonts w:cstheme="minorHAnsi"/>
          <w:b/>
          <w:bCs/>
        </w:rPr>
        <w:t xml:space="preserve">Dátum zaslania výzvy vybraným dodávateľom: </w:t>
      </w:r>
    </w:p>
    <w:p w14:paraId="17E6CE4E" w14:textId="39871404" w:rsidR="0090014F" w:rsidRPr="0090014F" w:rsidRDefault="00F977DA" w:rsidP="007D3F5A">
      <w:pPr>
        <w:suppressAutoHyphens/>
        <w:spacing w:after="0" w:line="240" w:lineRule="auto"/>
        <w:jc w:val="both"/>
        <w:rPr>
          <w:rFonts w:cstheme="minorHAnsi"/>
        </w:rPr>
      </w:pPr>
      <w:r>
        <w:rPr>
          <w:rFonts w:cstheme="minorHAnsi"/>
          <w:bCs/>
          <w:highlight w:val="green"/>
        </w:rPr>
        <w:t>20</w:t>
      </w:r>
      <w:r w:rsidR="0090014F" w:rsidRPr="0090014F">
        <w:rPr>
          <w:rFonts w:cstheme="minorHAnsi"/>
          <w:bCs/>
          <w:highlight w:val="green"/>
        </w:rPr>
        <w:t>.</w:t>
      </w:r>
      <w:r w:rsidR="0090014F">
        <w:rPr>
          <w:rFonts w:cstheme="minorHAnsi"/>
          <w:bCs/>
          <w:highlight w:val="green"/>
        </w:rPr>
        <w:t>04</w:t>
      </w:r>
      <w:r w:rsidR="0090014F" w:rsidRPr="0090014F">
        <w:rPr>
          <w:rFonts w:cstheme="minorHAnsi"/>
          <w:bCs/>
          <w:highlight w:val="green"/>
        </w:rPr>
        <w:t>.2022</w:t>
      </w:r>
    </w:p>
    <w:p w14:paraId="0C853E3C" w14:textId="1A1FD855" w:rsidR="0090014F" w:rsidRPr="0090014F" w:rsidRDefault="0090014F" w:rsidP="007D3F5A">
      <w:pPr>
        <w:pStyle w:val="Default"/>
        <w:spacing w:before="120" w:line="24" w:lineRule="atLeast"/>
        <w:rPr>
          <w:rFonts w:asciiTheme="minorHAnsi" w:hAnsiTheme="minorHAnsi" w:cstheme="minorHAnsi"/>
          <w:b/>
          <w:bCs/>
          <w:sz w:val="22"/>
          <w:szCs w:val="22"/>
        </w:rPr>
      </w:pPr>
      <w:r w:rsidRPr="0090014F">
        <w:rPr>
          <w:rFonts w:asciiTheme="minorHAnsi" w:hAnsiTheme="minorHAnsi" w:cstheme="minorHAnsi"/>
          <w:b/>
          <w:bCs/>
          <w:sz w:val="22"/>
          <w:szCs w:val="22"/>
        </w:rPr>
        <w:t>Dátum zverejnenia výzvy na webovom sídle</w:t>
      </w:r>
      <w:r w:rsidR="007D3F5A">
        <w:rPr>
          <w:rFonts w:asciiTheme="minorHAnsi" w:hAnsiTheme="minorHAnsi" w:cstheme="minorHAnsi"/>
          <w:b/>
          <w:bCs/>
          <w:sz w:val="22"/>
          <w:szCs w:val="22"/>
        </w:rPr>
        <w:t xml:space="preserve"> obstarávateľského</w:t>
      </w:r>
      <w:r>
        <w:rPr>
          <w:rFonts w:asciiTheme="minorHAnsi" w:hAnsiTheme="minorHAnsi" w:cstheme="minorHAnsi"/>
          <w:b/>
          <w:bCs/>
          <w:sz w:val="22"/>
          <w:szCs w:val="22"/>
        </w:rPr>
        <w:t xml:space="preserve"> subjektu (prijímateľ NFP)</w:t>
      </w:r>
      <w:r w:rsidRPr="0090014F">
        <w:rPr>
          <w:rFonts w:asciiTheme="minorHAnsi" w:hAnsiTheme="minorHAnsi" w:cstheme="minorHAnsi"/>
          <w:b/>
          <w:bCs/>
          <w:sz w:val="22"/>
          <w:szCs w:val="22"/>
        </w:rPr>
        <w:t xml:space="preserve"> </w:t>
      </w:r>
      <w:r w:rsidR="00F977DA">
        <w:rPr>
          <w:rFonts w:asciiTheme="minorHAnsi" w:hAnsiTheme="minorHAnsi" w:cstheme="minorHAnsi"/>
          <w:bCs/>
          <w:sz w:val="22"/>
          <w:szCs w:val="22"/>
          <w:highlight w:val="green"/>
        </w:rPr>
        <w:t>20</w:t>
      </w:r>
      <w:r w:rsidRPr="0090014F">
        <w:rPr>
          <w:rFonts w:asciiTheme="minorHAnsi" w:hAnsiTheme="minorHAnsi" w:cstheme="minorHAnsi"/>
          <w:bCs/>
          <w:sz w:val="22"/>
          <w:szCs w:val="22"/>
          <w:highlight w:val="green"/>
        </w:rPr>
        <w:t>.</w:t>
      </w:r>
      <w:r>
        <w:rPr>
          <w:rFonts w:asciiTheme="minorHAnsi" w:hAnsiTheme="minorHAnsi" w:cstheme="minorHAnsi"/>
          <w:bCs/>
          <w:sz w:val="22"/>
          <w:szCs w:val="22"/>
          <w:highlight w:val="green"/>
        </w:rPr>
        <w:t>04</w:t>
      </w:r>
      <w:r w:rsidRPr="0090014F">
        <w:rPr>
          <w:rFonts w:asciiTheme="minorHAnsi" w:hAnsiTheme="minorHAnsi" w:cstheme="minorHAnsi"/>
          <w:bCs/>
          <w:sz w:val="22"/>
          <w:szCs w:val="22"/>
          <w:highlight w:val="green"/>
        </w:rPr>
        <w:t>.2022</w:t>
      </w:r>
    </w:p>
    <w:p w14:paraId="6EB14A9A" w14:textId="579D3577" w:rsidR="0090014F" w:rsidRDefault="0090014F" w:rsidP="0090014F">
      <w:pPr>
        <w:pStyle w:val="Default"/>
        <w:jc w:val="both"/>
        <w:rPr>
          <w:rFonts w:ascii="Arial Narrow" w:eastAsia="Arial Narrow" w:hAnsi="Arial Narrow" w:cs="Arial Narrow"/>
          <w:b/>
          <w:sz w:val="22"/>
          <w:szCs w:val="22"/>
        </w:rPr>
      </w:pPr>
    </w:p>
    <w:p w14:paraId="4518FC82" w14:textId="6A9BDEBE" w:rsidR="006C42EE" w:rsidRDefault="006C42EE" w:rsidP="0090014F">
      <w:pPr>
        <w:pStyle w:val="Default"/>
        <w:jc w:val="both"/>
        <w:rPr>
          <w:rFonts w:ascii="Arial Narrow" w:eastAsia="Arial Narrow" w:hAnsi="Arial Narrow" w:cs="Arial Narrow"/>
          <w:b/>
          <w:sz w:val="22"/>
          <w:szCs w:val="22"/>
        </w:rPr>
      </w:pPr>
    </w:p>
    <w:p w14:paraId="78BCFEDB" w14:textId="0589FD9D" w:rsidR="006C42EE" w:rsidRDefault="006C42EE" w:rsidP="0090014F">
      <w:pPr>
        <w:pStyle w:val="Default"/>
        <w:jc w:val="both"/>
        <w:rPr>
          <w:rFonts w:ascii="Arial Narrow" w:eastAsia="Arial Narrow" w:hAnsi="Arial Narrow" w:cs="Arial Narrow"/>
          <w:b/>
          <w:sz w:val="22"/>
          <w:szCs w:val="22"/>
        </w:rPr>
      </w:pPr>
    </w:p>
    <w:p w14:paraId="19D332CD" w14:textId="56508FE1" w:rsidR="006C42EE" w:rsidRDefault="006C42EE" w:rsidP="0090014F">
      <w:pPr>
        <w:pStyle w:val="Default"/>
        <w:jc w:val="both"/>
        <w:rPr>
          <w:rFonts w:ascii="Arial Narrow" w:eastAsia="Arial Narrow" w:hAnsi="Arial Narrow" w:cs="Arial Narrow"/>
          <w:b/>
          <w:sz w:val="22"/>
          <w:szCs w:val="22"/>
        </w:rPr>
      </w:pPr>
    </w:p>
    <w:p w14:paraId="6BAC876C" w14:textId="54D42E86" w:rsidR="006C42EE" w:rsidRDefault="006C42EE" w:rsidP="0090014F">
      <w:pPr>
        <w:pStyle w:val="Default"/>
        <w:jc w:val="both"/>
        <w:rPr>
          <w:rFonts w:ascii="Arial Narrow" w:eastAsia="Arial Narrow" w:hAnsi="Arial Narrow" w:cs="Arial Narrow"/>
          <w:b/>
          <w:sz w:val="22"/>
          <w:szCs w:val="22"/>
        </w:rPr>
      </w:pPr>
    </w:p>
    <w:p w14:paraId="6B09A0EB" w14:textId="6B6F5A32" w:rsidR="006C42EE" w:rsidRDefault="006C42EE" w:rsidP="0090014F">
      <w:pPr>
        <w:pStyle w:val="Default"/>
        <w:jc w:val="both"/>
        <w:rPr>
          <w:rFonts w:ascii="Arial Narrow" w:eastAsia="Arial Narrow" w:hAnsi="Arial Narrow" w:cs="Arial Narrow"/>
          <w:b/>
          <w:sz w:val="22"/>
          <w:szCs w:val="22"/>
        </w:rPr>
      </w:pPr>
    </w:p>
    <w:p w14:paraId="29E40FB3" w14:textId="2D3B1048" w:rsidR="006C42EE" w:rsidRDefault="006C42EE" w:rsidP="0090014F">
      <w:pPr>
        <w:pStyle w:val="Default"/>
        <w:jc w:val="both"/>
        <w:rPr>
          <w:rFonts w:ascii="Arial Narrow" w:eastAsia="Arial Narrow" w:hAnsi="Arial Narrow" w:cs="Arial Narrow"/>
          <w:b/>
          <w:sz w:val="22"/>
          <w:szCs w:val="22"/>
        </w:rPr>
      </w:pPr>
    </w:p>
    <w:p w14:paraId="4DEC7438" w14:textId="03336EED" w:rsidR="006C42EE" w:rsidRDefault="006C42EE" w:rsidP="0090014F">
      <w:pPr>
        <w:pStyle w:val="Default"/>
        <w:jc w:val="both"/>
        <w:rPr>
          <w:rFonts w:ascii="Arial Narrow" w:eastAsia="Arial Narrow" w:hAnsi="Arial Narrow" w:cs="Arial Narrow"/>
          <w:b/>
          <w:sz w:val="22"/>
          <w:szCs w:val="22"/>
        </w:rPr>
      </w:pPr>
    </w:p>
    <w:p w14:paraId="673320C2" w14:textId="2F7CA831" w:rsidR="006C42EE" w:rsidRDefault="006C42EE" w:rsidP="0090014F">
      <w:pPr>
        <w:pStyle w:val="Default"/>
        <w:jc w:val="both"/>
        <w:rPr>
          <w:rFonts w:ascii="Arial Narrow" w:eastAsia="Arial Narrow" w:hAnsi="Arial Narrow" w:cs="Arial Narrow"/>
          <w:b/>
          <w:sz w:val="22"/>
          <w:szCs w:val="22"/>
        </w:rPr>
      </w:pPr>
    </w:p>
    <w:p w14:paraId="5C4D37FD" w14:textId="1969DD19" w:rsidR="006C42EE" w:rsidRDefault="006C42EE" w:rsidP="0090014F">
      <w:pPr>
        <w:pStyle w:val="Default"/>
        <w:jc w:val="both"/>
        <w:rPr>
          <w:rFonts w:ascii="Arial Narrow" w:eastAsia="Arial Narrow" w:hAnsi="Arial Narrow" w:cs="Arial Narrow"/>
          <w:b/>
          <w:sz w:val="22"/>
          <w:szCs w:val="22"/>
        </w:rPr>
      </w:pPr>
    </w:p>
    <w:p w14:paraId="0D53C90C" w14:textId="62549757" w:rsidR="006C42EE" w:rsidRDefault="006C42EE" w:rsidP="0090014F">
      <w:pPr>
        <w:pStyle w:val="Default"/>
        <w:jc w:val="both"/>
        <w:rPr>
          <w:rFonts w:ascii="Arial Narrow" w:eastAsia="Arial Narrow" w:hAnsi="Arial Narrow" w:cs="Arial Narrow"/>
          <w:b/>
          <w:sz w:val="22"/>
          <w:szCs w:val="22"/>
        </w:rPr>
      </w:pPr>
    </w:p>
    <w:p w14:paraId="623ED778" w14:textId="77777777" w:rsidR="006C42EE" w:rsidRPr="00832343" w:rsidRDefault="006C42EE" w:rsidP="0090014F">
      <w:pPr>
        <w:pStyle w:val="Default"/>
        <w:jc w:val="both"/>
        <w:rPr>
          <w:rFonts w:ascii="Arial Narrow" w:eastAsia="Arial Narrow" w:hAnsi="Arial Narrow" w:cs="Arial Narrow"/>
          <w:b/>
          <w:sz w:val="22"/>
          <w:szCs w:val="22"/>
        </w:rPr>
      </w:pPr>
    </w:p>
    <w:p w14:paraId="2287E8BD" w14:textId="77777777" w:rsidR="0090014F" w:rsidRPr="00832343" w:rsidRDefault="0090014F" w:rsidP="0090014F">
      <w:pPr>
        <w:spacing w:after="0" w:line="240" w:lineRule="auto"/>
        <w:rPr>
          <w:rFonts w:ascii="Arial Narrow" w:hAnsi="Arial Narrow" w:cs="Arial"/>
        </w:rPr>
      </w:pPr>
    </w:p>
    <w:p w14:paraId="52F858A0" w14:textId="57CE7C27" w:rsidR="0090014F" w:rsidRPr="0090014F" w:rsidRDefault="0090014F" w:rsidP="00F977DA">
      <w:pPr>
        <w:spacing w:after="0" w:line="240" w:lineRule="auto"/>
        <w:rPr>
          <w:rFonts w:cstheme="minorHAnsi"/>
        </w:rPr>
      </w:pPr>
      <w:r w:rsidRPr="0090014F">
        <w:rPr>
          <w:rFonts w:cstheme="minorHAnsi"/>
        </w:rPr>
        <w:t xml:space="preserve">V Bratislave,  dňa </w:t>
      </w:r>
      <w:r w:rsidR="00F977DA">
        <w:rPr>
          <w:rFonts w:cstheme="minorHAnsi"/>
          <w:highlight w:val="green"/>
        </w:rPr>
        <w:t>20</w:t>
      </w:r>
      <w:r w:rsidRPr="0090014F">
        <w:rPr>
          <w:rFonts w:cstheme="minorHAnsi"/>
          <w:highlight w:val="green"/>
        </w:rPr>
        <w:t>.</w:t>
      </w:r>
      <w:r>
        <w:rPr>
          <w:rFonts w:cstheme="minorHAnsi"/>
          <w:highlight w:val="green"/>
        </w:rPr>
        <w:t>04</w:t>
      </w:r>
      <w:r w:rsidRPr="0090014F">
        <w:rPr>
          <w:rFonts w:cstheme="minorHAnsi"/>
          <w:highlight w:val="green"/>
        </w:rPr>
        <w:t>.2022</w:t>
      </w:r>
      <w:r w:rsidRPr="0090014F">
        <w:rPr>
          <w:rFonts w:cstheme="minorHAnsi"/>
        </w:rPr>
        <w:tab/>
      </w:r>
      <w:r w:rsidRPr="0090014F">
        <w:rPr>
          <w:rFonts w:cstheme="minorHAnsi"/>
        </w:rPr>
        <w:tab/>
      </w:r>
      <w:r w:rsidRPr="0090014F">
        <w:rPr>
          <w:rFonts w:cstheme="minorHAnsi"/>
        </w:rPr>
        <w:tab/>
      </w:r>
      <w:r w:rsidRPr="0090014F">
        <w:rPr>
          <w:rFonts w:cstheme="minorHAnsi"/>
        </w:rPr>
        <w:tab/>
      </w:r>
    </w:p>
    <w:p w14:paraId="1C6CD449" w14:textId="77777777" w:rsidR="0090014F" w:rsidRPr="0090014F" w:rsidRDefault="0090014F" w:rsidP="0090014F">
      <w:pPr>
        <w:pStyle w:val="ListParagraph2"/>
        <w:spacing w:after="0" w:line="240" w:lineRule="auto"/>
        <w:ind w:left="738" w:hanging="369"/>
        <w:rPr>
          <w:rFonts w:asciiTheme="minorHAnsi" w:hAnsiTheme="minorHAnsi" w:cstheme="minorHAnsi"/>
        </w:rPr>
      </w:pPr>
    </w:p>
    <w:p w14:paraId="1618A60D" w14:textId="77777777" w:rsidR="0090014F" w:rsidRPr="0090014F" w:rsidRDefault="0090014F" w:rsidP="0090014F">
      <w:pPr>
        <w:pStyle w:val="ListParagraph2"/>
        <w:spacing w:after="0" w:line="240" w:lineRule="auto"/>
        <w:ind w:left="738" w:hanging="369"/>
        <w:rPr>
          <w:rFonts w:asciiTheme="minorHAnsi" w:hAnsiTheme="minorHAnsi" w:cstheme="minorHAnsi"/>
        </w:rPr>
      </w:pPr>
    </w:p>
    <w:p w14:paraId="4AA6F6AC" w14:textId="77777777" w:rsidR="0090014F" w:rsidRPr="0090014F" w:rsidRDefault="0090014F" w:rsidP="0090014F">
      <w:pPr>
        <w:pStyle w:val="ListParagraph2"/>
        <w:spacing w:after="0" w:line="240" w:lineRule="auto"/>
        <w:ind w:left="738" w:hanging="369"/>
        <w:rPr>
          <w:rFonts w:asciiTheme="minorHAnsi" w:hAnsiTheme="minorHAnsi" w:cstheme="minorHAnsi"/>
        </w:rPr>
      </w:pPr>
    </w:p>
    <w:p w14:paraId="0251F5EF" w14:textId="77777777" w:rsidR="0090014F" w:rsidRPr="0090014F" w:rsidRDefault="0090014F" w:rsidP="0090014F">
      <w:pPr>
        <w:spacing w:after="0" w:line="240" w:lineRule="auto"/>
        <w:rPr>
          <w:rFonts w:eastAsia="Arial Narrow" w:cstheme="minorHAnsi"/>
        </w:rPr>
      </w:pPr>
      <w:r w:rsidRPr="0090014F">
        <w:rPr>
          <w:rFonts w:cstheme="minorHAnsi"/>
        </w:rPr>
        <w:t>.....................................................................</w:t>
      </w:r>
    </w:p>
    <w:p w14:paraId="1D549650" w14:textId="77777777" w:rsidR="0090014F" w:rsidRPr="0090014F" w:rsidRDefault="0090014F" w:rsidP="0090014F">
      <w:pPr>
        <w:pStyle w:val="ListParagraph2"/>
        <w:spacing w:after="0" w:line="240" w:lineRule="auto"/>
        <w:ind w:left="0"/>
        <w:rPr>
          <w:rFonts w:asciiTheme="minorHAnsi" w:eastAsia="Arial Narrow" w:hAnsiTheme="minorHAnsi" w:cstheme="minorHAnsi"/>
        </w:rPr>
      </w:pPr>
      <w:r w:rsidRPr="0090014F">
        <w:rPr>
          <w:rFonts w:asciiTheme="minorHAnsi" w:eastAsia="Arial Narrow" w:hAnsiTheme="minorHAnsi" w:cstheme="minorHAnsi"/>
        </w:rPr>
        <w:t xml:space="preserve">Ing. Alžbeta Papp </w:t>
      </w:r>
    </w:p>
    <w:p w14:paraId="51172F4A" w14:textId="77777777" w:rsidR="0090014F" w:rsidRPr="0090014F" w:rsidRDefault="0090014F" w:rsidP="0090014F">
      <w:pPr>
        <w:pStyle w:val="ListParagraph2"/>
        <w:spacing w:after="0" w:line="240" w:lineRule="auto"/>
        <w:ind w:left="0"/>
        <w:rPr>
          <w:rFonts w:asciiTheme="minorHAnsi" w:eastAsia="Arial Narrow" w:hAnsiTheme="minorHAnsi" w:cstheme="minorHAnsi"/>
        </w:rPr>
      </w:pPr>
      <w:r w:rsidRPr="0090014F">
        <w:rPr>
          <w:rFonts w:asciiTheme="minorHAnsi" w:eastAsia="Arial Narrow" w:hAnsiTheme="minorHAnsi" w:cstheme="minorHAnsi"/>
        </w:rPr>
        <w:t>konateľka spoločnosti</w:t>
      </w:r>
      <w:r w:rsidRPr="0090014F">
        <w:rPr>
          <w:rFonts w:asciiTheme="minorHAnsi" w:eastAsia="Arial Narrow" w:hAnsiTheme="minorHAnsi" w:cstheme="minorHAnsi"/>
        </w:rPr>
        <w:tab/>
      </w:r>
      <w:r w:rsidRPr="0090014F">
        <w:rPr>
          <w:rFonts w:asciiTheme="minorHAnsi" w:eastAsia="Arial Narrow" w:hAnsiTheme="minorHAnsi" w:cstheme="minorHAnsi"/>
        </w:rPr>
        <w:tab/>
      </w:r>
      <w:r w:rsidRPr="0090014F">
        <w:rPr>
          <w:rFonts w:asciiTheme="minorHAnsi" w:eastAsia="Arial Narrow" w:hAnsiTheme="minorHAnsi" w:cstheme="minorHAnsi"/>
        </w:rPr>
        <w:tab/>
      </w:r>
    </w:p>
    <w:p w14:paraId="017E0B85" w14:textId="77777777" w:rsidR="0090014F" w:rsidRPr="0090014F" w:rsidRDefault="0090014F" w:rsidP="0090014F">
      <w:pPr>
        <w:pStyle w:val="ListParagraph2"/>
        <w:spacing w:after="0" w:line="240" w:lineRule="auto"/>
        <w:ind w:left="0"/>
        <w:rPr>
          <w:rFonts w:asciiTheme="minorHAnsi" w:eastAsia="Arial Narrow" w:hAnsiTheme="minorHAnsi" w:cstheme="minorHAnsi"/>
        </w:rPr>
      </w:pPr>
      <w:r w:rsidRPr="0090014F">
        <w:rPr>
          <w:rFonts w:asciiTheme="minorHAnsi" w:eastAsia="Arial Narrow" w:hAnsiTheme="minorHAnsi" w:cstheme="minorHAnsi"/>
        </w:rPr>
        <w:t xml:space="preserve">K.K.V. - UNION, </w:t>
      </w:r>
      <w:proofErr w:type="spellStart"/>
      <w:r w:rsidRPr="0090014F">
        <w:rPr>
          <w:rFonts w:asciiTheme="minorHAnsi" w:eastAsia="Arial Narrow" w:hAnsiTheme="minorHAnsi" w:cstheme="minorHAnsi"/>
        </w:rPr>
        <w:t>s.r.o</w:t>
      </w:r>
      <w:proofErr w:type="spellEnd"/>
      <w:r w:rsidRPr="0090014F">
        <w:rPr>
          <w:rFonts w:asciiTheme="minorHAnsi" w:eastAsia="Arial Narrow" w:hAnsiTheme="minorHAnsi" w:cstheme="minorHAnsi"/>
        </w:rPr>
        <w:t>.</w:t>
      </w:r>
    </w:p>
    <w:p w14:paraId="5B8C946D" w14:textId="77777777" w:rsidR="0090014F" w:rsidRPr="0090014F" w:rsidRDefault="0090014F" w:rsidP="0090014F">
      <w:pPr>
        <w:pStyle w:val="ListParagraph2"/>
        <w:spacing w:after="0" w:line="240" w:lineRule="auto"/>
        <w:ind w:left="4265" w:firstLine="698"/>
        <w:rPr>
          <w:rFonts w:asciiTheme="minorHAnsi" w:eastAsia="Arial Narrow" w:hAnsiTheme="minorHAnsi" w:cstheme="minorHAnsi"/>
        </w:rPr>
      </w:pPr>
    </w:p>
    <w:p w14:paraId="3B2712C2" w14:textId="77777777" w:rsidR="0090014F" w:rsidRPr="0090014F" w:rsidRDefault="0090014F" w:rsidP="0090014F">
      <w:pPr>
        <w:pStyle w:val="ListParagraph2"/>
        <w:spacing w:after="0" w:line="240" w:lineRule="auto"/>
        <w:ind w:left="0"/>
        <w:rPr>
          <w:rFonts w:asciiTheme="minorHAnsi" w:hAnsiTheme="minorHAnsi" w:cstheme="minorHAnsi"/>
        </w:rPr>
      </w:pPr>
    </w:p>
    <w:p w14:paraId="650776C3" w14:textId="77777777" w:rsidR="0090014F" w:rsidRPr="0090014F" w:rsidRDefault="0090014F" w:rsidP="0090014F">
      <w:pPr>
        <w:pStyle w:val="ListParagraph2"/>
        <w:spacing w:after="0" w:line="240" w:lineRule="auto"/>
        <w:ind w:left="0"/>
        <w:rPr>
          <w:rFonts w:asciiTheme="minorHAnsi" w:eastAsia="Arial Narrow" w:hAnsiTheme="minorHAnsi" w:cstheme="minorHAnsi"/>
        </w:rPr>
      </w:pPr>
      <w:r w:rsidRPr="0090014F">
        <w:rPr>
          <w:rFonts w:asciiTheme="minorHAnsi" w:hAnsiTheme="minorHAnsi" w:cstheme="minorHAnsi"/>
        </w:rPr>
        <w:t>.....................................................................</w:t>
      </w:r>
    </w:p>
    <w:p w14:paraId="6A641252" w14:textId="77777777" w:rsidR="0090014F" w:rsidRPr="0090014F" w:rsidRDefault="0090014F" w:rsidP="0090014F">
      <w:pPr>
        <w:spacing w:after="0" w:line="240" w:lineRule="auto"/>
        <w:rPr>
          <w:rFonts w:cstheme="minorHAnsi"/>
        </w:rPr>
      </w:pPr>
      <w:r w:rsidRPr="0090014F">
        <w:rPr>
          <w:rFonts w:cstheme="minorHAnsi"/>
        </w:rPr>
        <w:t>Ing. Radovan Karvai</w:t>
      </w:r>
    </w:p>
    <w:p w14:paraId="1C1FBAD1" w14:textId="401567FF" w:rsidR="0090014F" w:rsidRPr="0090014F" w:rsidRDefault="0090014F" w:rsidP="0090014F">
      <w:pPr>
        <w:spacing w:after="0" w:line="240" w:lineRule="auto"/>
        <w:rPr>
          <w:rFonts w:cstheme="minorHAnsi"/>
        </w:rPr>
      </w:pPr>
      <w:r w:rsidRPr="0090014F">
        <w:rPr>
          <w:rFonts w:cstheme="minorHAnsi"/>
        </w:rPr>
        <w:t>Osoba zodpovedná za proces obstarávania</w:t>
      </w:r>
    </w:p>
    <w:p w14:paraId="084EB467" w14:textId="77777777" w:rsidR="0090014F" w:rsidRPr="0090014F" w:rsidRDefault="0090014F" w:rsidP="0090014F">
      <w:pPr>
        <w:pStyle w:val="ListParagraph2"/>
        <w:spacing w:after="0" w:line="240" w:lineRule="auto"/>
        <w:ind w:left="0"/>
        <w:rPr>
          <w:rFonts w:asciiTheme="minorHAnsi" w:eastAsia="Arial Narrow" w:hAnsiTheme="minorHAnsi" w:cstheme="minorHAnsi"/>
        </w:rPr>
      </w:pPr>
      <w:r w:rsidRPr="0090014F">
        <w:rPr>
          <w:rFonts w:asciiTheme="minorHAnsi" w:eastAsia="Arial Narrow" w:hAnsiTheme="minorHAnsi" w:cstheme="minorHAnsi"/>
        </w:rPr>
        <w:t xml:space="preserve">H &amp; R </w:t>
      </w:r>
      <w:proofErr w:type="spellStart"/>
      <w:r w:rsidRPr="0090014F">
        <w:rPr>
          <w:rFonts w:asciiTheme="minorHAnsi" w:eastAsia="Arial Narrow" w:hAnsiTheme="minorHAnsi" w:cstheme="minorHAnsi"/>
        </w:rPr>
        <w:t>Consulting</w:t>
      </w:r>
      <w:proofErr w:type="spellEnd"/>
      <w:r w:rsidRPr="0090014F">
        <w:rPr>
          <w:rFonts w:asciiTheme="minorHAnsi" w:eastAsia="Arial Narrow" w:hAnsiTheme="minorHAnsi" w:cstheme="minorHAnsi"/>
        </w:rPr>
        <w:t>, s. r. o.</w:t>
      </w:r>
    </w:p>
    <w:p w14:paraId="55DCEFC2" w14:textId="58669C38" w:rsidR="0090014F" w:rsidRDefault="0090014F" w:rsidP="000F0EAE">
      <w:pPr>
        <w:spacing w:after="0" w:line="240" w:lineRule="auto"/>
        <w:jc w:val="both"/>
        <w:rPr>
          <w:rFonts w:cstheme="minorHAnsi"/>
          <w:highlight w:val="yellow"/>
        </w:rPr>
      </w:pPr>
    </w:p>
    <w:p w14:paraId="7383EDC7" w14:textId="2745D88A" w:rsidR="000F0EAE" w:rsidRDefault="000F0EAE" w:rsidP="000F0EAE">
      <w:pPr>
        <w:spacing w:after="0" w:line="240" w:lineRule="auto"/>
        <w:jc w:val="both"/>
        <w:rPr>
          <w:rFonts w:cstheme="minorHAnsi"/>
          <w:highlight w:val="yellow"/>
        </w:rPr>
      </w:pPr>
    </w:p>
    <w:p w14:paraId="3D90F9AE" w14:textId="25B8710B" w:rsidR="000F0EAE" w:rsidRDefault="000F0EAE" w:rsidP="000F0EAE">
      <w:pPr>
        <w:spacing w:after="0" w:line="240" w:lineRule="auto"/>
        <w:jc w:val="both"/>
        <w:rPr>
          <w:rFonts w:cstheme="minorHAnsi"/>
          <w:b/>
          <w:bCs/>
        </w:rPr>
      </w:pPr>
      <w:r w:rsidRPr="00BD76D3">
        <w:rPr>
          <w:rFonts w:cstheme="minorHAnsi"/>
          <w:b/>
          <w:bCs/>
        </w:rPr>
        <w:t>Prílohy tejto výzvy:</w:t>
      </w:r>
    </w:p>
    <w:p w14:paraId="064DB5E5" w14:textId="77777777" w:rsidR="00FF0A06" w:rsidRPr="00FF0A06" w:rsidRDefault="00FF0A06" w:rsidP="00FF0A06">
      <w:pPr>
        <w:pStyle w:val="ListParagraph"/>
        <w:numPr>
          <w:ilvl w:val="0"/>
          <w:numId w:val="27"/>
        </w:numPr>
        <w:spacing w:after="0" w:line="240" w:lineRule="auto"/>
        <w:jc w:val="both"/>
        <w:rPr>
          <w:rFonts w:cstheme="minorHAnsi"/>
        </w:rPr>
      </w:pPr>
      <w:bookmarkStart w:id="12" w:name="_Hlk101270045"/>
      <w:r w:rsidRPr="00FF0A06">
        <w:rPr>
          <w:rFonts w:cstheme="minorHAnsi"/>
        </w:rPr>
        <w:t>Príloha č. 1 - Identifikačné údaje potencionálneho dodávateľa.</w:t>
      </w:r>
    </w:p>
    <w:p w14:paraId="6E47B5A1" w14:textId="77777777" w:rsidR="00FF0A06" w:rsidRPr="00FF0A06" w:rsidRDefault="00FF0A06" w:rsidP="00FF0A06">
      <w:pPr>
        <w:pStyle w:val="ListParagraph"/>
        <w:numPr>
          <w:ilvl w:val="0"/>
          <w:numId w:val="27"/>
        </w:numPr>
        <w:spacing w:after="0" w:line="240" w:lineRule="auto"/>
        <w:jc w:val="both"/>
        <w:rPr>
          <w:rFonts w:cstheme="minorHAnsi"/>
        </w:rPr>
      </w:pPr>
      <w:r w:rsidRPr="00FF0A06">
        <w:rPr>
          <w:rFonts w:cstheme="minorHAnsi"/>
        </w:rPr>
        <w:t>Príloha č. 2 - Návrh na plnenie kritéria – formulár cenovej ponuky pre všetky časti predmetu zákazky.</w:t>
      </w:r>
    </w:p>
    <w:p w14:paraId="500FDE78" w14:textId="77777777" w:rsidR="00FF0A06" w:rsidRPr="00FF0A06" w:rsidRDefault="00FF0A06" w:rsidP="00FF0A06">
      <w:pPr>
        <w:pStyle w:val="ListParagraph"/>
        <w:numPr>
          <w:ilvl w:val="0"/>
          <w:numId w:val="27"/>
        </w:numPr>
        <w:spacing w:after="0" w:line="240" w:lineRule="auto"/>
        <w:jc w:val="both"/>
        <w:rPr>
          <w:rFonts w:cstheme="minorHAnsi"/>
        </w:rPr>
      </w:pPr>
      <w:r w:rsidRPr="00FF0A06">
        <w:rPr>
          <w:rFonts w:cstheme="minorHAnsi"/>
        </w:rPr>
        <w:t>Príloha č. 3 -Návrh kúpnej zmluvy a jej príloh pre všetky časti predmetu zákazky.</w:t>
      </w:r>
    </w:p>
    <w:p w14:paraId="0BD67A8A" w14:textId="77777777" w:rsidR="00FF0A06" w:rsidRPr="00FF0A06" w:rsidRDefault="00FF0A06" w:rsidP="00FF0A06">
      <w:pPr>
        <w:pStyle w:val="ListParagraph"/>
        <w:numPr>
          <w:ilvl w:val="0"/>
          <w:numId w:val="27"/>
        </w:numPr>
        <w:spacing w:after="0" w:line="240" w:lineRule="auto"/>
        <w:jc w:val="both"/>
        <w:rPr>
          <w:rFonts w:cstheme="minorHAnsi"/>
        </w:rPr>
      </w:pPr>
      <w:r w:rsidRPr="00FF0A06">
        <w:rPr>
          <w:rFonts w:cstheme="minorHAnsi"/>
        </w:rPr>
        <w:t xml:space="preserve">Príloha č. 4 -  Čestné vyhlásenie ku konfliktu záujmov. </w:t>
      </w:r>
    </w:p>
    <w:p w14:paraId="3E27A48C" w14:textId="60C90EDB" w:rsidR="00FF0A06" w:rsidRPr="00FF0A06" w:rsidRDefault="00FF0A06" w:rsidP="00FF0A06">
      <w:pPr>
        <w:pStyle w:val="ListParagraph"/>
        <w:numPr>
          <w:ilvl w:val="0"/>
          <w:numId w:val="27"/>
        </w:numPr>
        <w:spacing w:after="0" w:line="240" w:lineRule="auto"/>
        <w:jc w:val="both"/>
        <w:rPr>
          <w:rFonts w:cstheme="minorHAnsi"/>
        </w:rPr>
      </w:pPr>
      <w:r w:rsidRPr="00FF0A06">
        <w:rPr>
          <w:rFonts w:cstheme="minorHAnsi"/>
        </w:rPr>
        <w:t>Príloha č.</w:t>
      </w:r>
      <w:r>
        <w:rPr>
          <w:rFonts w:cstheme="minorHAnsi"/>
        </w:rPr>
        <w:t xml:space="preserve"> </w:t>
      </w:r>
      <w:r w:rsidRPr="00FF0A06">
        <w:rPr>
          <w:rFonts w:cstheme="minorHAnsi"/>
        </w:rPr>
        <w:t xml:space="preserve">5 </w:t>
      </w:r>
      <w:r w:rsidR="00F10D29">
        <w:rPr>
          <w:rFonts w:cstheme="minorHAnsi"/>
        </w:rPr>
        <w:t>–</w:t>
      </w:r>
      <w:r w:rsidRPr="00FF0A06">
        <w:rPr>
          <w:rFonts w:cstheme="minorHAnsi"/>
        </w:rPr>
        <w:t xml:space="preserve"> Vyhlásenie</w:t>
      </w:r>
      <w:r w:rsidR="00F10D29">
        <w:rPr>
          <w:rFonts w:cstheme="minorHAnsi"/>
        </w:rPr>
        <w:t xml:space="preserve"> potencionálneho dodávateľa</w:t>
      </w:r>
      <w:r w:rsidRPr="00FF0A06">
        <w:rPr>
          <w:rFonts w:cstheme="minorHAnsi"/>
        </w:rPr>
        <w:t xml:space="preserve"> týkajúce sa ochrany osobných údajov. </w:t>
      </w:r>
    </w:p>
    <w:p w14:paraId="11E07357" w14:textId="0EE5DA97" w:rsidR="00FF0A06" w:rsidRPr="00FF0A06" w:rsidRDefault="00FF0A06" w:rsidP="00FF0A06">
      <w:pPr>
        <w:pStyle w:val="ListParagraph"/>
        <w:numPr>
          <w:ilvl w:val="0"/>
          <w:numId w:val="27"/>
        </w:numPr>
        <w:spacing w:after="0" w:line="240" w:lineRule="auto"/>
        <w:jc w:val="both"/>
        <w:rPr>
          <w:rFonts w:cstheme="minorHAnsi"/>
        </w:rPr>
      </w:pPr>
      <w:r w:rsidRPr="00FF0A06">
        <w:rPr>
          <w:rFonts w:cstheme="minorHAnsi"/>
        </w:rPr>
        <w:t xml:space="preserve">Príloha č. 6 -  Čestné vyhlásenie o povinnosti zápisu do registra partnerov verejného sektora </w:t>
      </w:r>
      <w:r w:rsidR="00F10D29">
        <w:rPr>
          <w:rFonts w:cstheme="minorHAnsi"/>
        </w:rPr>
        <w:t>potencionálneho dodávateľa</w:t>
      </w:r>
      <w:r w:rsidRPr="00FF0A06">
        <w:rPr>
          <w:rFonts w:cstheme="minorHAnsi"/>
        </w:rPr>
        <w:t xml:space="preserve"> a jeho subdodávateľov.</w:t>
      </w:r>
    </w:p>
    <w:p w14:paraId="3EDB22D1" w14:textId="43002B39" w:rsidR="00BD76D3" w:rsidRPr="00FF0A06" w:rsidRDefault="00FF0A06" w:rsidP="00FF0A06">
      <w:pPr>
        <w:pStyle w:val="ListParagraph"/>
        <w:numPr>
          <w:ilvl w:val="0"/>
          <w:numId w:val="27"/>
        </w:numPr>
        <w:spacing w:after="0" w:line="240" w:lineRule="auto"/>
        <w:jc w:val="both"/>
        <w:rPr>
          <w:rFonts w:cstheme="minorHAnsi"/>
        </w:rPr>
      </w:pPr>
      <w:r w:rsidRPr="00FF0A06">
        <w:rPr>
          <w:rFonts w:cstheme="minorHAnsi"/>
        </w:rPr>
        <w:t>Príloha č.</w:t>
      </w:r>
      <w:r>
        <w:rPr>
          <w:rFonts w:cstheme="minorHAnsi"/>
        </w:rPr>
        <w:t xml:space="preserve"> </w:t>
      </w:r>
      <w:r w:rsidRPr="00FF0A06">
        <w:rPr>
          <w:rFonts w:cstheme="minorHAnsi"/>
        </w:rPr>
        <w:t>7 -  Zoznam subdodávateľov (čestné vyhlásenie k subdodávkam).</w:t>
      </w:r>
    </w:p>
    <w:p w14:paraId="7C7AF297" w14:textId="4245E0F9" w:rsidR="00FF0A06" w:rsidRPr="00FF0A06" w:rsidRDefault="00FF0A06" w:rsidP="00FF0A06">
      <w:pPr>
        <w:pStyle w:val="ListParagraph"/>
        <w:numPr>
          <w:ilvl w:val="0"/>
          <w:numId w:val="27"/>
        </w:numPr>
        <w:spacing w:after="0" w:line="240" w:lineRule="auto"/>
        <w:jc w:val="both"/>
        <w:rPr>
          <w:rFonts w:cstheme="minorHAnsi"/>
          <w:b/>
          <w:bCs/>
        </w:rPr>
      </w:pPr>
      <w:r w:rsidRPr="00FF0A06">
        <w:rPr>
          <w:rFonts w:cstheme="minorHAnsi"/>
        </w:rPr>
        <w:t>Príloha č.</w:t>
      </w:r>
      <w:r>
        <w:rPr>
          <w:rFonts w:cstheme="minorHAnsi"/>
        </w:rPr>
        <w:t xml:space="preserve"> </w:t>
      </w:r>
      <w:r w:rsidRPr="00FF0A06">
        <w:rPr>
          <w:rFonts w:cstheme="minorHAnsi"/>
        </w:rPr>
        <w:t>8 – Analýza vody</w:t>
      </w:r>
    </w:p>
    <w:p w14:paraId="13B992DA" w14:textId="0DD48581" w:rsidR="00FF0A06" w:rsidRPr="00FF0A06" w:rsidRDefault="00FF0A06" w:rsidP="00FF0A06">
      <w:pPr>
        <w:pStyle w:val="ListParagraph"/>
        <w:numPr>
          <w:ilvl w:val="0"/>
          <w:numId w:val="27"/>
        </w:numPr>
        <w:spacing w:after="0" w:line="240" w:lineRule="auto"/>
        <w:jc w:val="both"/>
        <w:rPr>
          <w:rFonts w:cstheme="minorHAnsi"/>
          <w:b/>
          <w:bCs/>
        </w:rPr>
      </w:pPr>
      <w:r w:rsidRPr="00FF0A06">
        <w:rPr>
          <w:rFonts w:cstheme="minorHAnsi"/>
        </w:rPr>
        <w:t>Príloha č.</w:t>
      </w:r>
      <w:r>
        <w:rPr>
          <w:rFonts w:cstheme="minorHAnsi"/>
        </w:rPr>
        <w:t xml:space="preserve"> </w:t>
      </w:r>
      <w:r w:rsidRPr="00FF0A06">
        <w:rPr>
          <w:rFonts w:cstheme="minorHAnsi"/>
        </w:rPr>
        <w:t>9 - Obrázky spotrebiteľských obalov</w:t>
      </w:r>
    </w:p>
    <w:bookmarkEnd w:id="12"/>
    <w:p w14:paraId="6042C48B" w14:textId="77777777" w:rsidR="00FF0A06" w:rsidRPr="00FF0A06" w:rsidRDefault="00FF0A06" w:rsidP="00FF0A06">
      <w:pPr>
        <w:pStyle w:val="ListParagraph"/>
        <w:spacing w:after="0" w:line="240" w:lineRule="auto"/>
        <w:jc w:val="both"/>
        <w:rPr>
          <w:rFonts w:cstheme="minorHAnsi"/>
        </w:rPr>
      </w:pPr>
    </w:p>
    <w:p w14:paraId="555AAE7C" w14:textId="516DDF01" w:rsidR="00BD76D3" w:rsidRDefault="00BD76D3" w:rsidP="000F0EAE">
      <w:pPr>
        <w:spacing w:after="0" w:line="240" w:lineRule="auto"/>
        <w:jc w:val="both"/>
        <w:rPr>
          <w:rFonts w:cstheme="minorHAnsi"/>
          <w:b/>
          <w:bCs/>
        </w:rPr>
      </w:pPr>
      <w:r w:rsidRPr="00FF0A06">
        <w:rPr>
          <w:rFonts w:cstheme="minorHAnsi"/>
          <w:b/>
          <w:bCs/>
        </w:rPr>
        <w:t xml:space="preserve"> </w:t>
      </w:r>
    </w:p>
    <w:p w14:paraId="7F10FC4E" w14:textId="49AC3F76" w:rsidR="00A51EB6" w:rsidRDefault="00A51EB6" w:rsidP="000F0EAE">
      <w:pPr>
        <w:spacing w:after="0" w:line="240" w:lineRule="auto"/>
        <w:jc w:val="both"/>
        <w:rPr>
          <w:rFonts w:cstheme="minorHAnsi"/>
          <w:b/>
          <w:bCs/>
        </w:rPr>
      </w:pPr>
    </w:p>
    <w:p w14:paraId="700B66E8" w14:textId="0077D8B5" w:rsidR="00A51EB6" w:rsidRDefault="00A51EB6" w:rsidP="000F0EAE">
      <w:pPr>
        <w:spacing w:after="0" w:line="240" w:lineRule="auto"/>
        <w:jc w:val="both"/>
        <w:rPr>
          <w:rFonts w:cstheme="minorHAnsi"/>
          <w:b/>
          <w:bCs/>
        </w:rPr>
      </w:pPr>
    </w:p>
    <w:p w14:paraId="10C14623" w14:textId="0FC58571" w:rsidR="00A51EB6" w:rsidRDefault="00A51EB6" w:rsidP="000F0EAE">
      <w:pPr>
        <w:spacing w:after="0" w:line="240" w:lineRule="auto"/>
        <w:jc w:val="both"/>
        <w:rPr>
          <w:rFonts w:cstheme="minorHAnsi"/>
          <w:b/>
          <w:bCs/>
        </w:rPr>
      </w:pPr>
    </w:p>
    <w:p w14:paraId="279CE870" w14:textId="498DE6DB" w:rsidR="00A51EB6" w:rsidRDefault="00A51EB6" w:rsidP="000F0EAE">
      <w:pPr>
        <w:spacing w:after="0" w:line="240" w:lineRule="auto"/>
        <w:jc w:val="both"/>
        <w:rPr>
          <w:rFonts w:cstheme="minorHAnsi"/>
          <w:b/>
          <w:bCs/>
        </w:rPr>
      </w:pPr>
    </w:p>
    <w:p w14:paraId="63DE350D" w14:textId="77777777" w:rsidR="00A51EB6" w:rsidRPr="00FF0A06" w:rsidRDefault="00A51EB6" w:rsidP="000F0EAE">
      <w:pPr>
        <w:spacing w:after="0" w:line="240" w:lineRule="auto"/>
        <w:jc w:val="both"/>
        <w:rPr>
          <w:rFonts w:cstheme="minorHAnsi"/>
          <w:b/>
          <w:bCs/>
        </w:rPr>
      </w:pPr>
    </w:p>
    <w:sectPr w:rsidR="00A51EB6" w:rsidRPr="00FF0A06">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C7DD" w14:textId="77777777" w:rsidR="003A7988" w:rsidRDefault="003A7988" w:rsidP="00EC4735">
      <w:pPr>
        <w:spacing w:after="0" w:line="240" w:lineRule="auto"/>
      </w:pPr>
      <w:r>
        <w:separator/>
      </w:r>
    </w:p>
  </w:endnote>
  <w:endnote w:type="continuationSeparator" w:id="0">
    <w:p w14:paraId="27853472" w14:textId="77777777" w:rsidR="003A7988" w:rsidRDefault="003A7988" w:rsidP="00EC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285D" w14:textId="77777777" w:rsidR="004F6CFB" w:rsidRDefault="004F6CFB" w:rsidP="000261E5">
    <w:pPr>
      <w:pStyle w:val="Header"/>
      <w:jc w:val="center"/>
    </w:pPr>
    <w:bookmarkStart w:id="15" w:name="_Hlk101270091"/>
    <w:bookmarkStart w:id="16" w:name="_Hlk101270092"/>
    <w:r>
      <w:rPr>
        <w:b/>
        <w:bCs/>
      </w:rPr>
      <w:t xml:space="preserve">Projekt </w:t>
    </w:r>
    <w:r w:rsidRPr="006356EC">
      <w:rPr>
        <w:b/>
        <w:bCs/>
      </w:rPr>
      <w:t xml:space="preserve"> č.:</w:t>
    </w:r>
    <w:r>
      <w:t xml:space="preserve"> SKHU/1901/3.1/003</w:t>
    </w:r>
  </w:p>
  <w:p w14:paraId="4DC54290" w14:textId="77777777" w:rsidR="004F6CFB" w:rsidRDefault="004F6CFB" w:rsidP="000261E5">
    <w:pPr>
      <w:pStyle w:val="Header"/>
      <w:jc w:val="center"/>
    </w:pPr>
    <w:r w:rsidRPr="006356EC">
      <w:rPr>
        <w:b/>
        <w:bCs/>
      </w:rPr>
      <w:t>Názov projektu:</w:t>
    </w:r>
    <w:r>
      <w:t xml:space="preserve">  Spracovanie miestnych produktov. </w:t>
    </w:r>
  </w:p>
  <w:p w14:paraId="5013FA40" w14:textId="200179FD" w:rsidR="004F6CFB" w:rsidRDefault="004F6CFB" w:rsidP="000261E5">
    <w:pPr>
      <w:pStyle w:val="Header"/>
      <w:jc w:val="center"/>
    </w:pPr>
    <w:r w:rsidRPr="00BE48BE">
      <w:rPr>
        <w:b/>
        <w:bCs/>
      </w:rPr>
      <w:t xml:space="preserve">Prijímateľ: </w:t>
    </w:r>
    <w:r>
      <w:t xml:space="preserve"> </w:t>
    </w:r>
    <w:r w:rsidRPr="00BE48BE">
      <w:t xml:space="preserve">K.K.V. - UNION, </w:t>
    </w:r>
    <w:proofErr w:type="spellStart"/>
    <w:r w:rsidRPr="00BE48BE">
      <w:t>s.r.o</w:t>
    </w:r>
    <w:proofErr w:type="spellEnd"/>
    <w:r w:rsidRPr="00BE48BE">
      <w:t>.</w:t>
    </w:r>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F739" w14:textId="77777777" w:rsidR="003A7988" w:rsidRDefault="003A7988" w:rsidP="00EC4735">
      <w:pPr>
        <w:spacing w:after="0" w:line="240" w:lineRule="auto"/>
      </w:pPr>
      <w:r>
        <w:separator/>
      </w:r>
    </w:p>
  </w:footnote>
  <w:footnote w:type="continuationSeparator" w:id="0">
    <w:p w14:paraId="2E6AAF17" w14:textId="77777777" w:rsidR="003A7988" w:rsidRDefault="003A7988" w:rsidP="00EC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7947" w14:textId="5CCC5114" w:rsidR="004F6CFB" w:rsidRDefault="003A7988" w:rsidP="00EC4735">
    <w:pPr>
      <w:pStyle w:val="Header"/>
      <w:jc w:val="center"/>
    </w:pPr>
    <w:sdt>
      <w:sdtPr>
        <w:id w:val="1555587086"/>
        <w:docPartObj>
          <w:docPartGallery w:val="Page Numbers (Margins)"/>
          <w:docPartUnique/>
        </w:docPartObj>
      </w:sdtPr>
      <w:sdtEndPr/>
      <w:sdtContent>
        <w:r w:rsidR="00F977DA">
          <w:rPr>
            <w:noProof/>
          </w:rPr>
          <mc:AlternateContent>
            <mc:Choice Requires="wps">
              <w:drawing>
                <wp:anchor distT="0" distB="0" distL="114300" distR="114300" simplePos="0" relativeHeight="251659264" behindDoc="0" locked="0" layoutInCell="0" allowOverlap="1" wp14:anchorId="54635495" wp14:editId="2BA0D265">
                  <wp:simplePos x="0" y="0"/>
                  <wp:positionH relativeFrom="leftMargin">
                    <wp:align>center</wp:align>
                  </wp:positionH>
                  <wp:positionV relativeFrom="margin">
                    <wp:align>top</wp:align>
                  </wp:positionV>
                  <wp:extent cx="581025" cy="409575"/>
                  <wp:effectExtent l="0" t="0" r="0" b="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01B0C694" w14:textId="77777777" w:rsidR="00F977DA" w:rsidRDefault="00F977DA">
                              <w:pPr>
                                <w:pStyle w:val="Footer"/>
                                <w:jc w:val="cente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46354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left:0;text-align:left;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" o:allowincell="f" adj="13609,5370" fillcolor="#c0504d" stroked="f" strokecolor="#5c83b4">
                  <v:textbox inset=",0,,0">
                    <w:txbxContent>
                      <w:p w14:paraId="01B0C694" w14:textId="77777777" w:rsidR="00F977DA" w:rsidRDefault="00F977DA">
                        <w:pPr>
                          <w:pStyle w:val="Footer"/>
                          <w:jc w:val="cente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margin" anchory="margin"/>
                </v:shape>
              </w:pict>
            </mc:Fallback>
          </mc:AlternateContent>
        </w:r>
      </w:sdtContent>
    </w:sdt>
    <w:bookmarkStart w:id="13" w:name="_Hlk101270074"/>
    <w:bookmarkStart w:id="14" w:name="_Hlk101270075"/>
    <w:r w:rsidR="004F6CFB" w:rsidRPr="00BE48BE">
      <w:rPr>
        <w:rFonts w:ascii="Helvetica" w:hAnsi="Helvetica"/>
        <w:noProof/>
        <w:color w:val="17A656"/>
        <w:sz w:val="21"/>
        <w:szCs w:val="21"/>
        <w:bdr w:val="none" w:sz="0" w:space="0" w:color="auto" w:frame="1"/>
        <w:shd w:val="clear" w:color="auto" w:fill="FFFFFF"/>
      </w:rPr>
      <w:drawing>
        <wp:inline distT="0" distB="0" distL="0" distR="0" wp14:anchorId="20E0C44C" wp14:editId="308F97CF">
          <wp:extent cx="3081655" cy="581660"/>
          <wp:effectExtent l="0" t="0" r="4445" b="8890"/>
          <wp:docPr id="1" name="Picture 1" descr="A picture containing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1655" cy="581660"/>
                  </a:xfrm>
                  <a:prstGeom prst="rect">
                    <a:avLst/>
                  </a:prstGeom>
                  <a:noFill/>
                  <a:ln>
                    <a:noFill/>
                  </a:ln>
                </pic:spPr>
              </pic:pic>
            </a:graphicData>
          </a:graphic>
        </wp:inline>
      </w:drawing>
    </w:r>
  </w:p>
  <w:p w14:paraId="5614FFB1" w14:textId="4FFB49B6" w:rsidR="004F6CFB" w:rsidRDefault="003A7988" w:rsidP="00EC4735">
    <w:pPr>
      <w:pStyle w:val="Header"/>
      <w:jc w:val="center"/>
    </w:pPr>
    <w:hyperlink r:id="rId3" w:history="1">
      <w:r w:rsidR="004F6CFB" w:rsidRPr="004A3587">
        <w:rPr>
          <w:rStyle w:val="Hyperlink"/>
        </w:rPr>
        <w:t>https://www.skhu.eu/</w:t>
      </w:r>
    </w:hyperlink>
    <w:r w:rsidR="004F6CFB">
      <w:t xml:space="preserve"> </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FA0FD28"/>
    <w:lvl w:ilvl="0">
      <w:start w:val="9"/>
      <w:numFmt w:val="decimal"/>
      <w:lvlText w:val="%1."/>
      <w:lvlJc w:val="left"/>
      <w:pPr>
        <w:tabs>
          <w:tab w:val="num" w:pos="360"/>
        </w:tabs>
        <w:ind w:left="360" w:hanging="360"/>
      </w:pPr>
      <w:rPr>
        <w:rFonts w:ascii="Arial Narrow" w:hAnsi="Arial Narrow" w:cs="Arial Narrow" w:hint="default"/>
        <w:b/>
        <w:bCs/>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44"/>
        </w:tabs>
        <w:ind w:left="104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2C28E4"/>
    <w:multiLevelType w:val="hybridMultilevel"/>
    <w:tmpl w:val="D18A5B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C060652"/>
    <w:multiLevelType w:val="hybridMultilevel"/>
    <w:tmpl w:val="4194434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E2B4857"/>
    <w:multiLevelType w:val="hybridMultilevel"/>
    <w:tmpl w:val="109CA2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474AFD"/>
    <w:multiLevelType w:val="hybridMultilevel"/>
    <w:tmpl w:val="02E2D4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A285E"/>
    <w:multiLevelType w:val="hybridMultilevel"/>
    <w:tmpl w:val="C03E923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B0376A3"/>
    <w:multiLevelType w:val="hybridMultilevel"/>
    <w:tmpl w:val="A9D24882"/>
    <w:lvl w:ilvl="0" w:tplc="1120601A">
      <w:start w:val="14"/>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320C68"/>
    <w:multiLevelType w:val="hybridMultilevel"/>
    <w:tmpl w:val="5E903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F00B08"/>
    <w:multiLevelType w:val="hybridMultilevel"/>
    <w:tmpl w:val="B56A27E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4662623C"/>
    <w:multiLevelType w:val="hybridMultilevel"/>
    <w:tmpl w:val="BC30228C"/>
    <w:lvl w:ilvl="0" w:tplc="9DDEE52C">
      <w:start w:val="1"/>
      <w:numFmt w:val="bullet"/>
      <w:lvlText w:val="-"/>
      <w:lvlJc w:val="left"/>
      <w:pPr>
        <w:ind w:left="720" w:hanging="360"/>
      </w:pPr>
      <w:rPr>
        <w:rFonts w:ascii="Calibri" w:hAnsi="Calibri" w:hint="default"/>
      </w:rPr>
    </w:lvl>
    <w:lvl w:ilvl="1" w:tplc="8FE48926">
      <w:start w:val="1"/>
      <w:numFmt w:val="bullet"/>
      <w:lvlText w:val="o"/>
      <w:lvlJc w:val="left"/>
      <w:pPr>
        <w:ind w:left="1440" w:hanging="360"/>
      </w:pPr>
      <w:rPr>
        <w:rFonts w:ascii="Courier New" w:hAnsi="Courier New" w:hint="default"/>
      </w:rPr>
    </w:lvl>
    <w:lvl w:ilvl="2" w:tplc="0A585726">
      <w:start w:val="1"/>
      <w:numFmt w:val="bullet"/>
      <w:lvlText w:val=""/>
      <w:lvlJc w:val="left"/>
      <w:pPr>
        <w:ind w:left="2160" w:hanging="360"/>
      </w:pPr>
      <w:rPr>
        <w:rFonts w:ascii="Wingdings" w:hAnsi="Wingdings" w:hint="default"/>
      </w:rPr>
    </w:lvl>
    <w:lvl w:ilvl="3" w:tplc="AD7A9AF8">
      <w:start w:val="1"/>
      <w:numFmt w:val="bullet"/>
      <w:lvlText w:val=""/>
      <w:lvlJc w:val="left"/>
      <w:pPr>
        <w:ind w:left="2880" w:hanging="360"/>
      </w:pPr>
      <w:rPr>
        <w:rFonts w:ascii="Symbol" w:hAnsi="Symbol" w:hint="default"/>
      </w:rPr>
    </w:lvl>
    <w:lvl w:ilvl="4" w:tplc="C6C8927C">
      <w:start w:val="1"/>
      <w:numFmt w:val="bullet"/>
      <w:lvlText w:val="o"/>
      <w:lvlJc w:val="left"/>
      <w:pPr>
        <w:ind w:left="3600" w:hanging="360"/>
      </w:pPr>
      <w:rPr>
        <w:rFonts w:ascii="Courier New" w:hAnsi="Courier New" w:hint="default"/>
      </w:rPr>
    </w:lvl>
    <w:lvl w:ilvl="5" w:tplc="26923274">
      <w:start w:val="1"/>
      <w:numFmt w:val="bullet"/>
      <w:lvlText w:val=""/>
      <w:lvlJc w:val="left"/>
      <w:pPr>
        <w:ind w:left="4320" w:hanging="360"/>
      </w:pPr>
      <w:rPr>
        <w:rFonts w:ascii="Wingdings" w:hAnsi="Wingdings" w:hint="default"/>
      </w:rPr>
    </w:lvl>
    <w:lvl w:ilvl="6" w:tplc="E2E04F1A">
      <w:start w:val="1"/>
      <w:numFmt w:val="bullet"/>
      <w:lvlText w:val=""/>
      <w:lvlJc w:val="left"/>
      <w:pPr>
        <w:ind w:left="5040" w:hanging="360"/>
      </w:pPr>
      <w:rPr>
        <w:rFonts w:ascii="Symbol" w:hAnsi="Symbol" w:hint="default"/>
      </w:rPr>
    </w:lvl>
    <w:lvl w:ilvl="7" w:tplc="3174AFCC">
      <w:start w:val="1"/>
      <w:numFmt w:val="bullet"/>
      <w:lvlText w:val="o"/>
      <w:lvlJc w:val="left"/>
      <w:pPr>
        <w:ind w:left="5760" w:hanging="360"/>
      </w:pPr>
      <w:rPr>
        <w:rFonts w:ascii="Courier New" w:hAnsi="Courier New" w:hint="default"/>
      </w:rPr>
    </w:lvl>
    <w:lvl w:ilvl="8" w:tplc="AE70A36E">
      <w:start w:val="1"/>
      <w:numFmt w:val="bullet"/>
      <w:lvlText w:val=""/>
      <w:lvlJc w:val="left"/>
      <w:pPr>
        <w:ind w:left="6480" w:hanging="360"/>
      </w:pPr>
      <w:rPr>
        <w:rFonts w:ascii="Wingdings" w:hAnsi="Wingdings" w:hint="default"/>
      </w:rPr>
    </w:lvl>
  </w:abstractNum>
  <w:abstractNum w:abstractNumId="10" w15:restartNumberingAfterBreak="0">
    <w:nsid w:val="55D50D1E"/>
    <w:multiLevelType w:val="hybridMultilevel"/>
    <w:tmpl w:val="3FAACA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5ACA4684"/>
    <w:multiLevelType w:val="hybridMultilevel"/>
    <w:tmpl w:val="FCE802DA"/>
    <w:lvl w:ilvl="0" w:tplc="AD1EE696">
      <w:start w:val="1"/>
      <w:numFmt w:val="bullet"/>
      <w:lvlText w:val="-"/>
      <w:lvlJc w:val="left"/>
      <w:pPr>
        <w:ind w:left="720" w:hanging="360"/>
      </w:pPr>
      <w:rPr>
        <w:rFonts w:ascii="Calibri" w:hAnsi="Calibri" w:hint="default"/>
      </w:rPr>
    </w:lvl>
    <w:lvl w:ilvl="1" w:tplc="BB3A42F4">
      <w:start w:val="1"/>
      <w:numFmt w:val="bullet"/>
      <w:lvlText w:val="o"/>
      <w:lvlJc w:val="left"/>
      <w:pPr>
        <w:ind w:left="1440" w:hanging="360"/>
      </w:pPr>
      <w:rPr>
        <w:rFonts w:ascii="Courier New" w:hAnsi="Courier New" w:hint="default"/>
      </w:rPr>
    </w:lvl>
    <w:lvl w:ilvl="2" w:tplc="0C8A7204">
      <w:start w:val="1"/>
      <w:numFmt w:val="bullet"/>
      <w:lvlText w:val=""/>
      <w:lvlJc w:val="left"/>
      <w:pPr>
        <w:ind w:left="2160" w:hanging="360"/>
      </w:pPr>
      <w:rPr>
        <w:rFonts w:ascii="Wingdings" w:hAnsi="Wingdings" w:hint="default"/>
      </w:rPr>
    </w:lvl>
    <w:lvl w:ilvl="3" w:tplc="8724F8AA">
      <w:start w:val="1"/>
      <w:numFmt w:val="bullet"/>
      <w:lvlText w:val=""/>
      <w:lvlJc w:val="left"/>
      <w:pPr>
        <w:ind w:left="2880" w:hanging="360"/>
      </w:pPr>
      <w:rPr>
        <w:rFonts w:ascii="Symbol" w:hAnsi="Symbol" w:hint="default"/>
      </w:rPr>
    </w:lvl>
    <w:lvl w:ilvl="4" w:tplc="4FDC06FE">
      <w:start w:val="1"/>
      <w:numFmt w:val="bullet"/>
      <w:lvlText w:val="o"/>
      <w:lvlJc w:val="left"/>
      <w:pPr>
        <w:ind w:left="3600" w:hanging="360"/>
      </w:pPr>
      <w:rPr>
        <w:rFonts w:ascii="Courier New" w:hAnsi="Courier New" w:hint="default"/>
      </w:rPr>
    </w:lvl>
    <w:lvl w:ilvl="5" w:tplc="8826B5FE">
      <w:start w:val="1"/>
      <w:numFmt w:val="bullet"/>
      <w:lvlText w:val=""/>
      <w:lvlJc w:val="left"/>
      <w:pPr>
        <w:ind w:left="4320" w:hanging="360"/>
      </w:pPr>
      <w:rPr>
        <w:rFonts w:ascii="Wingdings" w:hAnsi="Wingdings" w:hint="default"/>
      </w:rPr>
    </w:lvl>
    <w:lvl w:ilvl="6" w:tplc="500AF764">
      <w:start w:val="1"/>
      <w:numFmt w:val="bullet"/>
      <w:lvlText w:val=""/>
      <w:lvlJc w:val="left"/>
      <w:pPr>
        <w:ind w:left="5040" w:hanging="360"/>
      </w:pPr>
      <w:rPr>
        <w:rFonts w:ascii="Symbol" w:hAnsi="Symbol" w:hint="default"/>
      </w:rPr>
    </w:lvl>
    <w:lvl w:ilvl="7" w:tplc="7E4A5A2A">
      <w:start w:val="1"/>
      <w:numFmt w:val="bullet"/>
      <w:lvlText w:val="o"/>
      <w:lvlJc w:val="left"/>
      <w:pPr>
        <w:ind w:left="5760" w:hanging="360"/>
      </w:pPr>
      <w:rPr>
        <w:rFonts w:ascii="Courier New" w:hAnsi="Courier New" w:hint="default"/>
      </w:rPr>
    </w:lvl>
    <w:lvl w:ilvl="8" w:tplc="91DE967C">
      <w:start w:val="1"/>
      <w:numFmt w:val="bullet"/>
      <w:lvlText w:val=""/>
      <w:lvlJc w:val="left"/>
      <w:pPr>
        <w:ind w:left="6480" w:hanging="360"/>
      </w:pPr>
      <w:rPr>
        <w:rFonts w:ascii="Wingdings" w:hAnsi="Wingdings" w:hint="default"/>
      </w:rPr>
    </w:lvl>
  </w:abstractNum>
  <w:abstractNum w:abstractNumId="12" w15:restartNumberingAfterBreak="0">
    <w:nsid w:val="5E4E14C3"/>
    <w:multiLevelType w:val="hybridMultilevel"/>
    <w:tmpl w:val="ABE62D82"/>
    <w:lvl w:ilvl="0" w:tplc="3EEA2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F261281"/>
    <w:multiLevelType w:val="hybridMultilevel"/>
    <w:tmpl w:val="40EE55FA"/>
    <w:lvl w:ilvl="0" w:tplc="041B000F">
      <w:start w:val="1"/>
      <w:numFmt w:val="decimal"/>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4" w15:restartNumberingAfterBreak="0">
    <w:nsid w:val="619A28D9"/>
    <w:multiLevelType w:val="hybridMultilevel"/>
    <w:tmpl w:val="95F8CC42"/>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5" w15:restartNumberingAfterBreak="0">
    <w:nsid w:val="6AFF0E0D"/>
    <w:multiLevelType w:val="hybridMultilevel"/>
    <w:tmpl w:val="FA6E00D2"/>
    <w:lvl w:ilvl="0" w:tplc="CC0A3D42">
      <w:start w:val="1"/>
      <w:numFmt w:val="decimal"/>
      <w:lvlText w:val="%1."/>
      <w:lvlJc w:val="left"/>
      <w:pPr>
        <w:ind w:left="720" w:hanging="360"/>
      </w:pPr>
      <w:rPr>
        <w:b/>
        <w:sz w:val="22"/>
        <w:szCs w:val="22"/>
      </w:rPr>
    </w:lvl>
    <w:lvl w:ilvl="1" w:tplc="1328482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21E37"/>
    <w:multiLevelType w:val="hybridMultilevel"/>
    <w:tmpl w:val="9086CB70"/>
    <w:lvl w:ilvl="0" w:tplc="0234F0B0">
      <w:start w:val="1"/>
      <w:numFmt w:val="bullet"/>
      <w:lvlText w:val=""/>
      <w:lvlJc w:val="left"/>
      <w:pPr>
        <w:ind w:left="1492" w:hanging="360"/>
      </w:pPr>
      <w:rPr>
        <w:rFonts w:ascii="Symbol" w:hAnsi="Symbol" w:hint="default"/>
        <w:color w:val="auto"/>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7" w15:restartNumberingAfterBreak="0">
    <w:nsid w:val="6E811C85"/>
    <w:multiLevelType w:val="multilevel"/>
    <w:tmpl w:val="9240372E"/>
    <w:lvl w:ilvl="0">
      <w:start w:val="6"/>
      <w:numFmt w:val="decimal"/>
      <w:lvlText w:val="%1."/>
      <w:lvlJc w:val="left"/>
      <w:pPr>
        <w:tabs>
          <w:tab w:val="num" w:pos="360"/>
        </w:tabs>
        <w:ind w:left="360" w:hanging="360"/>
      </w:pPr>
      <w:rPr>
        <w:rFonts w:ascii="Arial Narrow" w:hAnsi="Arial Narrow" w:cs="Arial Narrow" w:hint="default"/>
        <w:b/>
        <w:bCs/>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44"/>
        </w:tabs>
        <w:ind w:left="104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6F1832EF"/>
    <w:multiLevelType w:val="hybridMultilevel"/>
    <w:tmpl w:val="8DDCB7CE"/>
    <w:lvl w:ilvl="0" w:tplc="DC60CFE6">
      <w:start w:val="1"/>
      <w:numFmt w:val="bullet"/>
      <w:lvlText w:val="-"/>
      <w:lvlJc w:val="left"/>
      <w:pPr>
        <w:ind w:left="720" w:hanging="360"/>
      </w:pPr>
      <w:rPr>
        <w:rFonts w:ascii="Calibri" w:hAnsi="Calibri" w:hint="default"/>
      </w:rPr>
    </w:lvl>
    <w:lvl w:ilvl="1" w:tplc="69EAADBE">
      <w:start w:val="1"/>
      <w:numFmt w:val="bullet"/>
      <w:lvlText w:val="o"/>
      <w:lvlJc w:val="left"/>
      <w:pPr>
        <w:ind w:left="1440" w:hanging="360"/>
      </w:pPr>
      <w:rPr>
        <w:rFonts w:ascii="Courier New" w:hAnsi="Courier New" w:hint="default"/>
      </w:rPr>
    </w:lvl>
    <w:lvl w:ilvl="2" w:tplc="04C2FD96">
      <w:start w:val="1"/>
      <w:numFmt w:val="bullet"/>
      <w:lvlText w:val=""/>
      <w:lvlJc w:val="left"/>
      <w:pPr>
        <w:ind w:left="2160" w:hanging="360"/>
      </w:pPr>
      <w:rPr>
        <w:rFonts w:ascii="Wingdings" w:hAnsi="Wingdings" w:hint="default"/>
      </w:rPr>
    </w:lvl>
    <w:lvl w:ilvl="3" w:tplc="141E3096">
      <w:start w:val="1"/>
      <w:numFmt w:val="bullet"/>
      <w:lvlText w:val=""/>
      <w:lvlJc w:val="left"/>
      <w:pPr>
        <w:ind w:left="2880" w:hanging="360"/>
      </w:pPr>
      <w:rPr>
        <w:rFonts w:ascii="Symbol" w:hAnsi="Symbol" w:hint="default"/>
      </w:rPr>
    </w:lvl>
    <w:lvl w:ilvl="4" w:tplc="53D0E8DA">
      <w:start w:val="1"/>
      <w:numFmt w:val="bullet"/>
      <w:lvlText w:val="o"/>
      <w:lvlJc w:val="left"/>
      <w:pPr>
        <w:ind w:left="3600" w:hanging="360"/>
      </w:pPr>
      <w:rPr>
        <w:rFonts w:ascii="Courier New" w:hAnsi="Courier New" w:hint="default"/>
      </w:rPr>
    </w:lvl>
    <w:lvl w:ilvl="5" w:tplc="AB9C13E8">
      <w:start w:val="1"/>
      <w:numFmt w:val="bullet"/>
      <w:lvlText w:val=""/>
      <w:lvlJc w:val="left"/>
      <w:pPr>
        <w:ind w:left="4320" w:hanging="360"/>
      </w:pPr>
      <w:rPr>
        <w:rFonts w:ascii="Wingdings" w:hAnsi="Wingdings" w:hint="default"/>
      </w:rPr>
    </w:lvl>
    <w:lvl w:ilvl="6" w:tplc="09322EF0">
      <w:start w:val="1"/>
      <w:numFmt w:val="bullet"/>
      <w:lvlText w:val=""/>
      <w:lvlJc w:val="left"/>
      <w:pPr>
        <w:ind w:left="5040" w:hanging="360"/>
      </w:pPr>
      <w:rPr>
        <w:rFonts w:ascii="Symbol" w:hAnsi="Symbol" w:hint="default"/>
      </w:rPr>
    </w:lvl>
    <w:lvl w:ilvl="7" w:tplc="2522FC58">
      <w:start w:val="1"/>
      <w:numFmt w:val="bullet"/>
      <w:lvlText w:val="o"/>
      <w:lvlJc w:val="left"/>
      <w:pPr>
        <w:ind w:left="5760" w:hanging="360"/>
      </w:pPr>
      <w:rPr>
        <w:rFonts w:ascii="Courier New" w:hAnsi="Courier New" w:hint="default"/>
      </w:rPr>
    </w:lvl>
    <w:lvl w:ilvl="8" w:tplc="5FBC1E0C">
      <w:start w:val="1"/>
      <w:numFmt w:val="bullet"/>
      <w:lvlText w:val=""/>
      <w:lvlJc w:val="left"/>
      <w:pPr>
        <w:ind w:left="6480" w:hanging="360"/>
      </w:pPr>
      <w:rPr>
        <w:rFonts w:ascii="Wingdings" w:hAnsi="Wingdings" w:hint="default"/>
      </w:rPr>
    </w:lvl>
  </w:abstractNum>
  <w:abstractNum w:abstractNumId="19" w15:restartNumberingAfterBreak="0">
    <w:nsid w:val="72FE4147"/>
    <w:multiLevelType w:val="hybridMultilevel"/>
    <w:tmpl w:val="E75E8ECC"/>
    <w:lvl w:ilvl="0" w:tplc="041B0001">
      <w:start w:val="1"/>
      <w:numFmt w:val="bullet"/>
      <w:lvlText w:val=""/>
      <w:lvlJc w:val="left"/>
      <w:pPr>
        <w:ind w:left="6764" w:hanging="360"/>
      </w:pPr>
      <w:rPr>
        <w:rFonts w:ascii="Symbol" w:hAnsi="Symbol" w:hint="default"/>
      </w:rPr>
    </w:lvl>
    <w:lvl w:ilvl="1" w:tplc="041B0003" w:tentative="1">
      <w:start w:val="1"/>
      <w:numFmt w:val="bullet"/>
      <w:lvlText w:val="o"/>
      <w:lvlJc w:val="left"/>
      <w:pPr>
        <w:ind w:left="7484" w:hanging="360"/>
      </w:pPr>
      <w:rPr>
        <w:rFonts w:ascii="Courier New" w:hAnsi="Courier New" w:cs="Courier New" w:hint="default"/>
      </w:rPr>
    </w:lvl>
    <w:lvl w:ilvl="2" w:tplc="041B0005" w:tentative="1">
      <w:start w:val="1"/>
      <w:numFmt w:val="bullet"/>
      <w:lvlText w:val=""/>
      <w:lvlJc w:val="left"/>
      <w:pPr>
        <w:ind w:left="8204" w:hanging="360"/>
      </w:pPr>
      <w:rPr>
        <w:rFonts w:ascii="Wingdings" w:hAnsi="Wingdings" w:hint="default"/>
      </w:rPr>
    </w:lvl>
    <w:lvl w:ilvl="3" w:tplc="041B0001" w:tentative="1">
      <w:start w:val="1"/>
      <w:numFmt w:val="bullet"/>
      <w:lvlText w:val=""/>
      <w:lvlJc w:val="left"/>
      <w:pPr>
        <w:ind w:left="8924" w:hanging="360"/>
      </w:pPr>
      <w:rPr>
        <w:rFonts w:ascii="Symbol" w:hAnsi="Symbol" w:hint="default"/>
      </w:rPr>
    </w:lvl>
    <w:lvl w:ilvl="4" w:tplc="041B0003" w:tentative="1">
      <w:start w:val="1"/>
      <w:numFmt w:val="bullet"/>
      <w:lvlText w:val="o"/>
      <w:lvlJc w:val="left"/>
      <w:pPr>
        <w:ind w:left="9644" w:hanging="360"/>
      </w:pPr>
      <w:rPr>
        <w:rFonts w:ascii="Courier New" w:hAnsi="Courier New" w:cs="Courier New" w:hint="default"/>
      </w:rPr>
    </w:lvl>
    <w:lvl w:ilvl="5" w:tplc="041B0005" w:tentative="1">
      <w:start w:val="1"/>
      <w:numFmt w:val="bullet"/>
      <w:lvlText w:val=""/>
      <w:lvlJc w:val="left"/>
      <w:pPr>
        <w:ind w:left="10364" w:hanging="360"/>
      </w:pPr>
      <w:rPr>
        <w:rFonts w:ascii="Wingdings" w:hAnsi="Wingdings" w:hint="default"/>
      </w:rPr>
    </w:lvl>
    <w:lvl w:ilvl="6" w:tplc="041B0001" w:tentative="1">
      <w:start w:val="1"/>
      <w:numFmt w:val="bullet"/>
      <w:lvlText w:val=""/>
      <w:lvlJc w:val="left"/>
      <w:pPr>
        <w:ind w:left="11084" w:hanging="360"/>
      </w:pPr>
      <w:rPr>
        <w:rFonts w:ascii="Symbol" w:hAnsi="Symbol" w:hint="default"/>
      </w:rPr>
    </w:lvl>
    <w:lvl w:ilvl="7" w:tplc="041B0003" w:tentative="1">
      <w:start w:val="1"/>
      <w:numFmt w:val="bullet"/>
      <w:lvlText w:val="o"/>
      <w:lvlJc w:val="left"/>
      <w:pPr>
        <w:ind w:left="11804" w:hanging="360"/>
      </w:pPr>
      <w:rPr>
        <w:rFonts w:ascii="Courier New" w:hAnsi="Courier New" w:cs="Courier New" w:hint="default"/>
      </w:rPr>
    </w:lvl>
    <w:lvl w:ilvl="8" w:tplc="041B0005" w:tentative="1">
      <w:start w:val="1"/>
      <w:numFmt w:val="bullet"/>
      <w:lvlText w:val=""/>
      <w:lvlJc w:val="left"/>
      <w:pPr>
        <w:ind w:left="12524" w:hanging="360"/>
      </w:pPr>
      <w:rPr>
        <w:rFonts w:ascii="Wingdings" w:hAnsi="Wingdings" w:hint="default"/>
      </w:rPr>
    </w:lvl>
  </w:abstractNum>
  <w:abstractNum w:abstractNumId="20" w15:restartNumberingAfterBreak="0">
    <w:nsid w:val="739E4985"/>
    <w:multiLevelType w:val="hybridMultilevel"/>
    <w:tmpl w:val="538696EE"/>
    <w:lvl w:ilvl="0" w:tplc="FF8AF04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48310AF"/>
    <w:multiLevelType w:val="hybridMultilevel"/>
    <w:tmpl w:val="FA7E6C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77500FBB"/>
    <w:multiLevelType w:val="hybridMultilevel"/>
    <w:tmpl w:val="1E5275B0"/>
    <w:lvl w:ilvl="0" w:tplc="0D34E8B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A932BA"/>
    <w:multiLevelType w:val="hybridMultilevel"/>
    <w:tmpl w:val="FED0FAA6"/>
    <w:lvl w:ilvl="0" w:tplc="4D40FBD2">
      <w:start w:val="10"/>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764429"/>
    <w:multiLevelType w:val="hybridMultilevel"/>
    <w:tmpl w:val="5CBAB3FA"/>
    <w:lvl w:ilvl="0" w:tplc="119CE604">
      <w:start w:val="1"/>
      <w:numFmt w:val="bullet"/>
      <w:lvlText w:val="-"/>
      <w:lvlJc w:val="left"/>
      <w:pPr>
        <w:ind w:left="720" w:hanging="360"/>
      </w:pPr>
      <w:rPr>
        <w:rFonts w:ascii="Calibri" w:hAnsi="Calibri" w:hint="default"/>
      </w:rPr>
    </w:lvl>
    <w:lvl w:ilvl="1" w:tplc="CD4C80EC">
      <w:start w:val="1"/>
      <w:numFmt w:val="bullet"/>
      <w:lvlText w:val="o"/>
      <w:lvlJc w:val="left"/>
      <w:pPr>
        <w:ind w:left="1440" w:hanging="360"/>
      </w:pPr>
      <w:rPr>
        <w:rFonts w:ascii="Courier New" w:hAnsi="Courier New" w:hint="default"/>
      </w:rPr>
    </w:lvl>
    <w:lvl w:ilvl="2" w:tplc="4B4AC57A">
      <w:start w:val="1"/>
      <w:numFmt w:val="bullet"/>
      <w:lvlText w:val=""/>
      <w:lvlJc w:val="left"/>
      <w:pPr>
        <w:ind w:left="2160" w:hanging="360"/>
      </w:pPr>
      <w:rPr>
        <w:rFonts w:ascii="Wingdings" w:hAnsi="Wingdings" w:hint="default"/>
      </w:rPr>
    </w:lvl>
    <w:lvl w:ilvl="3" w:tplc="4F1401C8">
      <w:start w:val="1"/>
      <w:numFmt w:val="bullet"/>
      <w:lvlText w:val=""/>
      <w:lvlJc w:val="left"/>
      <w:pPr>
        <w:ind w:left="2880" w:hanging="360"/>
      </w:pPr>
      <w:rPr>
        <w:rFonts w:ascii="Symbol" w:hAnsi="Symbol" w:hint="default"/>
      </w:rPr>
    </w:lvl>
    <w:lvl w:ilvl="4" w:tplc="D8F2757A">
      <w:start w:val="1"/>
      <w:numFmt w:val="bullet"/>
      <w:lvlText w:val="o"/>
      <w:lvlJc w:val="left"/>
      <w:pPr>
        <w:ind w:left="3600" w:hanging="360"/>
      </w:pPr>
      <w:rPr>
        <w:rFonts w:ascii="Courier New" w:hAnsi="Courier New" w:hint="default"/>
      </w:rPr>
    </w:lvl>
    <w:lvl w:ilvl="5" w:tplc="480EC026">
      <w:start w:val="1"/>
      <w:numFmt w:val="bullet"/>
      <w:lvlText w:val=""/>
      <w:lvlJc w:val="left"/>
      <w:pPr>
        <w:ind w:left="4320" w:hanging="360"/>
      </w:pPr>
      <w:rPr>
        <w:rFonts w:ascii="Wingdings" w:hAnsi="Wingdings" w:hint="default"/>
      </w:rPr>
    </w:lvl>
    <w:lvl w:ilvl="6" w:tplc="EC6A2B06">
      <w:start w:val="1"/>
      <w:numFmt w:val="bullet"/>
      <w:lvlText w:val=""/>
      <w:lvlJc w:val="left"/>
      <w:pPr>
        <w:ind w:left="5040" w:hanging="360"/>
      </w:pPr>
      <w:rPr>
        <w:rFonts w:ascii="Symbol" w:hAnsi="Symbol" w:hint="default"/>
      </w:rPr>
    </w:lvl>
    <w:lvl w:ilvl="7" w:tplc="EE5E16FA">
      <w:start w:val="1"/>
      <w:numFmt w:val="bullet"/>
      <w:lvlText w:val="o"/>
      <w:lvlJc w:val="left"/>
      <w:pPr>
        <w:ind w:left="5760" w:hanging="360"/>
      </w:pPr>
      <w:rPr>
        <w:rFonts w:ascii="Courier New" w:hAnsi="Courier New" w:hint="default"/>
      </w:rPr>
    </w:lvl>
    <w:lvl w:ilvl="8" w:tplc="CB68DE60">
      <w:start w:val="1"/>
      <w:numFmt w:val="bullet"/>
      <w:lvlText w:val=""/>
      <w:lvlJc w:val="left"/>
      <w:pPr>
        <w:ind w:left="6480" w:hanging="360"/>
      </w:pPr>
      <w:rPr>
        <w:rFonts w:ascii="Wingdings" w:hAnsi="Wingdings" w:hint="default"/>
      </w:rPr>
    </w:lvl>
  </w:abstractNum>
  <w:abstractNum w:abstractNumId="25" w15:restartNumberingAfterBreak="0">
    <w:nsid w:val="7AAA2561"/>
    <w:multiLevelType w:val="hybridMultilevel"/>
    <w:tmpl w:val="87484776"/>
    <w:lvl w:ilvl="0" w:tplc="CAACA11C">
      <w:start w:val="1"/>
      <w:numFmt w:val="bullet"/>
      <w:lvlText w:val="-"/>
      <w:lvlJc w:val="left"/>
      <w:pPr>
        <w:ind w:left="720" w:hanging="360"/>
      </w:pPr>
      <w:rPr>
        <w:rFonts w:ascii="Calibri" w:hAnsi="Calibri" w:hint="default"/>
      </w:rPr>
    </w:lvl>
    <w:lvl w:ilvl="1" w:tplc="3E98C6B4">
      <w:start w:val="1"/>
      <w:numFmt w:val="bullet"/>
      <w:lvlText w:val="o"/>
      <w:lvlJc w:val="left"/>
      <w:pPr>
        <w:ind w:left="1440" w:hanging="360"/>
      </w:pPr>
      <w:rPr>
        <w:rFonts w:ascii="Courier New" w:hAnsi="Courier New" w:hint="default"/>
      </w:rPr>
    </w:lvl>
    <w:lvl w:ilvl="2" w:tplc="6D7815CE">
      <w:start w:val="1"/>
      <w:numFmt w:val="bullet"/>
      <w:lvlText w:val=""/>
      <w:lvlJc w:val="left"/>
      <w:pPr>
        <w:ind w:left="2160" w:hanging="360"/>
      </w:pPr>
      <w:rPr>
        <w:rFonts w:ascii="Wingdings" w:hAnsi="Wingdings" w:hint="default"/>
      </w:rPr>
    </w:lvl>
    <w:lvl w:ilvl="3" w:tplc="FBACC130">
      <w:start w:val="1"/>
      <w:numFmt w:val="bullet"/>
      <w:lvlText w:val=""/>
      <w:lvlJc w:val="left"/>
      <w:pPr>
        <w:ind w:left="2880" w:hanging="360"/>
      </w:pPr>
      <w:rPr>
        <w:rFonts w:ascii="Symbol" w:hAnsi="Symbol" w:hint="default"/>
      </w:rPr>
    </w:lvl>
    <w:lvl w:ilvl="4" w:tplc="BF165ECC">
      <w:start w:val="1"/>
      <w:numFmt w:val="bullet"/>
      <w:lvlText w:val="o"/>
      <w:lvlJc w:val="left"/>
      <w:pPr>
        <w:ind w:left="3600" w:hanging="360"/>
      </w:pPr>
      <w:rPr>
        <w:rFonts w:ascii="Courier New" w:hAnsi="Courier New" w:hint="default"/>
      </w:rPr>
    </w:lvl>
    <w:lvl w:ilvl="5" w:tplc="28FCC3AA">
      <w:start w:val="1"/>
      <w:numFmt w:val="bullet"/>
      <w:lvlText w:val=""/>
      <w:lvlJc w:val="left"/>
      <w:pPr>
        <w:ind w:left="4320" w:hanging="360"/>
      </w:pPr>
      <w:rPr>
        <w:rFonts w:ascii="Wingdings" w:hAnsi="Wingdings" w:hint="default"/>
      </w:rPr>
    </w:lvl>
    <w:lvl w:ilvl="6" w:tplc="0A6C49EA">
      <w:start w:val="1"/>
      <w:numFmt w:val="bullet"/>
      <w:lvlText w:val=""/>
      <w:lvlJc w:val="left"/>
      <w:pPr>
        <w:ind w:left="5040" w:hanging="360"/>
      </w:pPr>
      <w:rPr>
        <w:rFonts w:ascii="Symbol" w:hAnsi="Symbol" w:hint="default"/>
      </w:rPr>
    </w:lvl>
    <w:lvl w:ilvl="7" w:tplc="E742871C">
      <w:start w:val="1"/>
      <w:numFmt w:val="bullet"/>
      <w:lvlText w:val="o"/>
      <w:lvlJc w:val="left"/>
      <w:pPr>
        <w:ind w:left="5760" w:hanging="360"/>
      </w:pPr>
      <w:rPr>
        <w:rFonts w:ascii="Courier New" w:hAnsi="Courier New" w:hint="default"/>
      </w:rPr>
    </w:lvl>
    <w:lvl w:ilvl="8" w:tplc="A19A388E">
      <w:start w:val="1"/>
      <w:numFmt w:val="bullet"/>
      <w:lvlText w:val=""/>
      <w:lvlJc w:val="left"/>
      <w:pPr>
        <w:ind w:left="6480" w:hanging="360"/>
      </w:pPr>
      <w:rPr>
        <w:rFonts w:ascii="Wingdings" w:hAnsi="Wingdings" w:hint="default"/>
      </w:rPr>
    </w:lvl>
  </w:abstractNum>
  <w:abstractNum w:abstractNumId="26" w15:restartNumberingAfterBreak="0">
    <w:nsid w:val="7AFB4CCD"/>
    <w:multiLevelType w:val="hybridMultilevel"/>
    <w:tmpl w:val="747ADD8C"/>
    <w:lvl w:ilvl="0" w:tplc="38AEBA9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22"/>
  </w:num>
  <w:num w:numId="5">
    <w:abstractNumId w:val="2"/>
  </w:num>
  <w:num w:numId="6">
    <w:abstractNumId w:val="1"/>
  </w:num>
  <w:num w:numId="7">
    <w:abstractNumId w:val="18"/>
  </w:num>
  <w:num w:numId="8">
    <w:abstractNumId w:val="25"/>
  </w:num>
  <w:num w:numId="9">
    <w:abstractNumId w:val="24"/>
  </w:num>
  <w:num w:numId="10">
    <w:abstractNumId w:val="11"/>
  </w:num>
  <w:num w:numId="11">
    <w:abstractNumId w:val="9"/>
  </w:num>
  <w:num w:numId="12">
    <w:abstractNumId w:val="12"/>
  </w:num>
  <w:num w:numId="13">
    <w:abstractNumId w:val="26"/>
  </w:num>
  <w:num w:numId="14">
    <w:abstractNumId w:val="4"/>
  </w:num>
  <w:num w:numId="15">
    <w:abstractNumId w:val="17"/>
  </w:num>
  <w:num w:numId="16">
    <w:abstractNumId w:val="16"/>
  </w:num>
  <w:num w:numId="17">
    <w:abstractNumId w:val="5"/>
  </w:num>
  <w:num w:numId="18">
    <w:abstractNumId w:val="19"/>
  </w:num>
  <w:num w:numId="19">
    <w:abstractNumId w:val="8"/>
  </w:num>
  <w:num w:numId="20">
    <w:abstractNumId w:val="23"/>
  </w:num>
  <w:num w:numId="21">
    <w:abstractNumId w:val="15"/>
  </w:num>
  <w:num w:numId="22">
    <w:abstractNumId w:val="10"/>
  </w:num>
  <w:num w:numId="23">
    <w:abstractNumId w:val="20"/>
  </w:num>
  <w:num w:numId="24">
    <w:abstractNumId w:val="21"/>
  </w:num>
  <w:num w:numId="25">
    <w:abstractNumId w:val="6"/>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35"/>
    <w:rsid w:val="000107D7"/>
    <w:rsid w:val="000261E5"/>
    <w:rsid w:val="00041BEE"/>
    <w:rsid w:val="00087E72"/>
    <w:rsid w:val="000A6320"/>
    <w:rsid w:val="000E666E"/>
    <w:rsid w:val="000F0EAE"/>
    <w:rsid w:val="0013062D"/>
    <w:rsid w:val="001339AF"/>
    <w:rsid w:val="00137665"/>
    <w:rsid w:val="00191BA4"/>
    <w:rsid w:val="00197485"/>
    <w:rsid w:val="001F1414"/>
    <w:rsid w:val="001F61D9"/>
    <w:rsid w:val="00204E3A"/>
    <w:rsid w:val="00245DE0"/>
    <w:rsid w:val="0027331D"/>
    <w:rsid w:val="002A786F"/>
    <w:rsid w:val="002D0025"/>
    <w:rsid w:val="00351A3E"/>
    <w:rsid w:val="00386C8F"/>
    <w:rsid w:val="003A10DC"/>
    <w:rsid w:val="003A7988"/>
    <w:rsid w:val="003F0625"/>
    <w:rsid w:val="00401A28"/>
    <w:rsid w:val="0044058A"/>
    <w:rsid w:val="00475FBE"/>
    <w:rsid w:val="004F6CFB"/>
    <w:rsid w:val="00501F2C"/>
    <w:rsid w:val="00561737"/>
    <w:rsid w:val="00595C6F"/>
    <w:rsid w:val="00660403"/>
    <w:rsid w:val="00676004"/>
    <w:rsid w:val="00680419"/>
    <w:rsid w:val="006C42EE"/>
    <w:rsid w:val="006D6319"/>
    <w:rsid w:val="006E145E"/>
    <w:rsid w:val="006F644A"/>
    <w:rsid w:val="00743B87"/>
    <w:rsid w:val="007454D9"/>
    <w:rsid w:val="00756BDE"/>
    <w:rsid w:val="00776947"/>
    <w:rsid w:val="00783218"/>
    <w:rsid w:val="007A35AA"/>
    <w:rsid w:val="007D3F5A"/>
    <w:rsid w:val="00805B7C"/>
    <w:rsid w:val="00834A93"/>
    <w:rsid w:val="008725E0"/>
    <w:rsid w:val="008B0950"/>
    <w:rsid w:val="008C2CA9"/>
    <w:rsid w:val="008C6F8E"/>
    <w:rsid w:val="0090014F"/>
    <w:rsid w:val="00903923"/>
    <w:rsid w:val="009167BA"/>
    <w:rsid w:val="00951BAB"/>
    <w:rsid w:val="00975F9B"/>
    <w:rsid w:val="00986AE7"/>
    <w:rsid w:val="009E6764"/>
    <w:rsid w:val="00A32448"/>
    <w:rsid w:val="00A5110C"/>
    <w:rsid w:val="00A51EB6"/>
    <w:rsid w:val="00AA5002"/>
    <w:rsid w:val="00AA75E3"/>
    <w:rsid w:val="00AF50A4"/>
    <w:rsid w:val="00B156F2"/>
    <w:rsid w:val="00B20354"/>
    <w:rsid w:val="00B23721"/>
    <w:rsid w:val="00B3763A"/>
    <w:rsid w:val="00B52990"/>
    <w:rsid w:val="00BD6DF6"/>
    <w:rsid w:val="00BD76D3"/>
    <w:rsid w:val="00C0141B"/>
    <w:rsid w:val="00C13003"/>
    <w:rsid w:val="00C962C8"/>
    <w:rsid w:val="00CC5277"/>
    <w:rsid w:val="00D07EC4"/>
    <w:rsid w:val="00D5447E"/>
    <w:rsid w:val="00D604B1"/>
    <w:rsid w:val="00DB07A5"/>
    <w:rsid w:val="00DB0A03"/>
    <w:rsid w:val="00E502E9"/>
    <w:rsid w:val="00E715EC"/>
    <w:rsid w:val="00E93734"/>
    <w:rsid w:val="00EB0EC9"/>
    <w:rsid w:val="00EC4735"/>
    <w:rsid w:val="00F10D29"/>
    <w:rsid w:val="00F2236A"/>
    <w:rsid w:val="00F31ED4"/>
    <w:rsid w:val="00F6570C"/>
    <w:rsid w:val="00F87BCF"/>
    <w:rsid w:val="00F977DA"/>
    <w:rsid w:val="00F97EC7"/>
    <w:rsid w:val="00FD6E8E"/>
    <w:rsid w:val="00FE0EDA"/>
    <w:rsid w:val="00FF0A06"/>
    <w:rsid w:val="00FF50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E74D"/>
  <w15:chartTrackingRefBased/>
  <w15:docId w15:val="{16725974-DC1E-4564-838B-E7921B3F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735"/>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47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735"/>
  </w:style>
  <w:style w:type="paragraph" w:styleId="Footer">
    <w:name w:val="footer"/>
    <w:basedOn w:val="Normal"/>
    <w:link w:val="FooterChar"/>
    <w:uiPriority w:val="99"/>
    <w:unhideWhenUsed/>
    <w:rsid w:val="00EC47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735"/>
  </w:style>
  <w:style w:type="character" w:styleId="Hyperlink">
    <w:name w:val="Hyperlink"/>
    <w:uiPriority w:val="99"/>
    <w:unhideWhenUsed/>
    <w:rsid w:val="00EC4735"/>
    <w:rPr>
      <w:color w:val="0000FF"/>
      <w:u w:val="single"/>
    </w:rPr>
  </w:style>
  <w:style w:type="character" w:customStyle="1" w:styleId="Heading1Char">
    <w:name w:val="Heading 1 Char"/>
    <w:basedOn w:val="DefaultParagraphFont"/>
    <w:link w:val="Heading1"/>
    <w:uiPriority w:val="9"/>
    <w:rsid w:val="00EC4735"/>
    <w:rPr>
      <w:rFonts w:ascii="Cambria" w:eastAsia="Times New Roman" w:hAnsi="Cambria" w:cs="Times New Roman"/>
      <w:b/>
      <w:bCs/>
      <w:kern w:val="32"/>
      <w:sz w:val="32"/>
      <w:szCs w:val="32"/>
    </w:rPr>
  </w:style>
  <w:style w:type="paragraph" w:styleId="ListParagraph">
    <w:name w:val="List Paragraph"/>
    <w:basedOn w:val="Normal"/>
    <w:link w:val="ListParagraphChar"/>
    <w:uiPriority w:val="1"/>
    <w:qFormat/>
    <w:rsid w:val="00EC4735"/>
    <w:pPr>
      <w:ind w:left="720"/>
      <w:contextualSpacing/>
    </w:pPr>
  </w:style>
  <w:style w:type="table" w:styleId="TableGrid">
    <w:name w:val="Table Grid"/>
    <w:basedOn w:val="TableNormal"/>
    <w:uiPriority w:val="39"/>
    <w:rsid w:val="0002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14F"/>
    <w:pPr>
      <w:autoSpaceDE w:val="0"/>
      <w:autoSpaceDN w:val="0"/>
      <w:adjustRightInd w:val="0"/>
      <w:spacing w:after="0" w:line="240" w:lineRule="auto"/>
    </w:pPr>
    <w:rPr>
      <w:rFonts w:ascii="Calibri" w:eastAsia="Times New Roman" w:hAnsi="Calibri" w:cs="Calibri"/>
      <w:color w:val="000000"/>
      <w:sz w:val="24"/>
      <w:szCs w:val="24"/>
      <w:lang w:eastAsia="sk-SK"/>
    </w:rPr>
  </w:style>
  <w:style w:type="paragraph" w:customStyle="1" w:styleId="ListParagraph2">
    <w:name w:val="List Paragraph2"/>
    <w:basedOn w:val="Normal"/>
    <w:rsid w:val="0090014F"/>
    <w:pPr>
      <w:suppressAutoHyphens/>
      <w:spacing w:after="200" w:line="276" w:lineRule="auto"/>
      <w:ind w:left="720"/>
      <w:contextualSpacing/>
    </w:pPr>
    <w:rPr>
      <w:rFonts w:ascii="Calibri" w:eastAsia="Calibri" w:hAnsi="Calibri" w:cs="Times New Roman"/>
      <w:lang w:eastAsia="zh-CN"/>
    </w:rPr>
  </w:style>
  <w:style w:type="character" w:customStyle="1" w:styleId="ListParagraphChar">
    <w:name w:val="List Paragraph Char"/>
    <w:link w:val="ListParagraph"/>
    <w:uiPriority w:val="34"/>
    <w:qFormat/>
    <w:rsid w:val="007A35AA"/>
  </w:style>
  <w:style w:type="character" w:styleId="UnresolvedMention">
    <w:name w:val="Unresolved Mention"/>
    <w:basedOn w:val="DefaultParagraphFont"/>
    <w:uiPriority w:val="99"/>
    <w:semiHidden/>
    <w:unhideWhenUsed/>
    <w:rsid w:val="001F61D9"/>
    <w:rPr>
      <w:color w:val="605E5C"/>
      <w:shd w:val="clear" w:color="auto" w:fill="E1DFDD"/>
    </w:rPr>
  </w:style>
  <w:style w:type="paragraph" w:styleId="NoSpacing">
    <w:name w:val="No Spacing"/>
    <w:link w:val="NoSpacingChar"/>
    <w:uiPriority w:val="1"/>
    <w:qFormat/>
    <w:rsid w:val="00501F2C"/>
    <w:pPr>
      <w:spacing w:after="0" w:line="240" w:lineRule="auto"/>
    </w:pPr>
    <w:rPr>
      <w:rFonts w:ascii="Times New Roman" w:eastAsia="Times New Roman" w:hAnsi="Times New Roman" w:cs="Times New Roman"/>
      <w:sz w:val="24"/>
      <w:szCs w:val="24"/>
      <w:lang w:eastAsia="sk-SK"/>
    </w:rPr>
  </w:style>
  <w:style w:type="character" w:customStyle="1" w:styleId="NoSpacingChar">
    <w:name w:val="No Spacing Char"/>
    <w:basedOn w:val="DefaultParagraphFont"/>
    <w:link w:val="NoSpacing"/>
    <w:uiPriority w:val="1"/>
    <w:locked/>
    <w:rsid w:val="00501F2C"/>
    <w:rPr>
      <w:rFonts w:ascii="Times New Roman" w:eastAsia="Times New Roman" w:hAnsi="Times New Roman" w:cs="Times New Roman"/>
      <w:sz w:val="24"/>
      <w:szCs w:val="24"/>
      <w:lang w:eastAsia="sk-SK"/>
    </w:rPr>
  </w:style>
  <w:style w:type="character" w:styleId="Strong">
    <w:name w:val="Strong"/>
    <w:uiPriority w:val="22"/>
    <w:qFormat/>
    <w:rsid w:val="00F977DA"/>
    <w:rPr>
      <w:b/>
      <w:bCs/>
    </w:rPr>
  </w:style>
  <w:style w:type="character" w:styleId="FollowedHyperlink">
    <w:name w:val="FollowedHyperlink"/>
    <w:basedOn w:val="DefaultParagraphFont"/>
    <w:uiPriority w:val="99"/>
    <w:semiHidden/>
    <w:unhideWhenUsed/>
    <w:rsid w:val="00F10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2333">
      <w:bodyDiv w:val="1"/>
      <w:marLeft w:val="0"/>
      <w:marRight w:val="0"/>
      <w:marTop w:val="0"/>
      <w:marBottom w:val="0"/>
      <w:divBdr>
        <w:top w:val="none" w:sz="0" w:space="0" w:color="auto"/>
        <w:left w:val="none" w:sz="0" w:space="0" w:color="auto"/>
        <w:bottom w:val="none" w:sz="0" w:space="0" w:color="auto"/>
        <w:right w:val="none" w:sz="0" w:space="0" w:color="auto"/>
      </w:divBdr>
    </w:div>
    <w:div w:id="902182219">
      <w:bodyDiv w:val="1"/>
      <w:marLeft w:val="0"/>
      <w:marRight w:val="0"/>
      <w:marTop w:val="0"/>
      <w:marBottom w:val="0"/>
      <w:divBdr>
        <w:top w:val="none" w:sz="0" w:space="0" w:color="auto"/>
        <w:left w:val="none" w:sz="0" w:space="0" w:color="auto"/>
        <w:bottom w:val="none" w:sz="0" w:space="0" w:color="auto"/>
        <w:right w:val="none" w:sz="0" w:space="0" w:color="auto"/>
      </w:divBdr>
    </w:div>
    <w:div w:id="921454687">
      <w:bodyDiv w:val="1"/>
      <w:marLeft w:val="0"/>
      <w:marRight w:val="0"/>
      <w:marTop w:val="0"/>
      <w:marBottom w:val="0"/>
      <w:divBdr>
        <w:top w:val="none" w:sz="0" w:space="0" w:color="auto"/>
        <w:left w:val="none" w:sz="0" w:space="0" w:color="auto"/>
        <w:bottom w:val="none" w:sz="0" w:space="0" w:color="auto"/>
        <w:right w:val="none" w:sz="0" w:space="0" w:color="auto"/>
      </w:divBdr>
    </w:div>
    <w:div w:id="999313596">
      <w:bodyDiv w:val="1"/>
      <w:marLeft w:val="0"/>
      <w:marRight w:val="0"/>
      <w:marTop w:val="0"/>
      <w:marBottom w:val="0"/>
      <w:divBdr>
        <w:top w:val="none" w:sz="0" w:space="0" w:color="auto"/>
        <w:left w:val="none" w:sz="0" w:space="0" w:color="auto"/>
        <w:bottom w:val="none" w:sz="0" w:space="0" w:color="auto"/>
        <w:right w:val="none" w:sz="0" w:space="0" w:color="auto"/>
      </w:divBdr>
    </w:div>
    <w:div w:id="1061444075">
      <w:bodyDiv w:val="1"/>
      <w:marLeft w:val="0"/>
      <w:marRight w:val="0"/>
      <w:marTop w:val="0"/>
      <w:marBottom w:val="0"/>
      <w:divBdr>
        <w:top w:val="none" w:sz="0" w:space="0" w:color="auto"/>
        <w:left w:val="none" w:sz="0" w:space="0" w:color="auto"/>
        <w:bottom w:val="none" w:sz="0" w:space="0" w:color="auto"/>
        <w:right w:val="none" w:sz="0" w:space="0" w:color="auto"/>
      </w:divBdr>
    </w:div>
    <w:div w:id="1491749987">
      <w:bodyDiv w:val="1"/>
      <w:marLeft w:val="0"/>
      <w:marRight w:val="0"/>
      <w:marTop w:val="0"/>
      <w:marBottom w:val="0"/>
      <w:divBdr>
        <w:top w:val="none" w:sz="0" w:space="0" w:color="auto"/>
        <w:left w:val="none" w:sz="0" w:space="0" w:color="auto"/>
        <w:bottom w:val="none" w:sz="0" w:space="0" w:color="auto"/>
        <w:right w:val="none" w:sz="0" w:space="0" w:color="auto"/>
      </w:divBdr>
    </w:div>
    <w:div w:id="1612737453">
      <w:bodyDiv w:val="1"/>
      <w:marLeft w:val="0"/>
      <w:marRight w:val="0"/>
      <w:marTop w:val="0"/>
      <w:marBottom w:val="0"/>
      <w:divBdr>
        <w:top w:val="none" w:sz="0" w:space="0" w:color="auto"/>
        <w:left w:val="none" w:sz="0" w:space="0" w:color="auto"/>
        <w:bottom w:val="none" w:sz="0" w:space="0" w:color="auto"/>
        <w:right w:val="none" w:sz="0" w:space="0" w:color="auto"/>
      </w:divBdr>
    </w:div>
    <w:div w:id="16433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v.husktape3@gmail.com" TargetMode="External"/><Relationship Id="rId13" Type="http://schemas.openxmlformats.org/officeDocument/2006/relationships/hyperlink" Target="mailto:radovan.karvai@gmail.com" TargetMode="External"/><Relationship Id="rId18" Type="http://schemas.openxmlformats.org/officeDocument/2006/relationships/hyperlink" Target="mailto:radovan.karvai@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kv-union.webnode.sk/" TargetMode="External"/><Relationship Id="rId7" Type="http://schemas.openxmlformats.org/officeDocument/2006/relationships/hyperlink" Target="mailto:radovan.karvai@gmail.com" TargetMode="External"/><Relationship Id="rId12" Type="http://schemas.openxmlformats.org/officeDocument/2006/relationships/hyperlink" Target="about:blank" TargetMode="External"/><Relationship Id="rId17" Type="http://schemas.openxmlformats.org/officeDocument/2006/relationships/hyperlink" Target="mailto:radovan.karvai@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kv.husktape3@gmail.com" TargetMode="External"/><Relationship Id="rId20" Type="http://schemas.openxmlformats.org/officeDocument/2006/relationships/hyperlink" Target="https://kkv-union.webnode.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adovan.karvai@gmail.com" TargetMode="External"/><Relationship Id="rId23"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mailto:kkv.husktape3@gmail.com" TargetMode="External"/><Relationship Id="rId4" Type="http://schemas.openxmlformats.org/officeDocument/2006/relationships/webSettings" Target="webSettings.xml"/><Relationship Id="rId9" Type="http://schemas.openxmlformats.org/officeDocument/2006/relationships/hyperlink" Target="https://kkv-union.webnode.sk/" TargetMode="External"/><Relationship Id="rId14" Type="http://schemas.openxmlformats.org/officeDocument/2006/relationships/hyperlink" Target="mailto:kkv.husktape3@gmail.com" TargetMode="External"/><Relationship Id="rId22" Type="http://schemas.openxmlformats.org/officeDocument/2006/relationships/hyperlink" Target="https://kkv-union.webnode.s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khu.eu/" TargetMode="External"/><Relationship Id="rId2" Type="http://schemas.openxmlformats.org/officeDocument/2006/relationships/image" Target="media/image1.png"/><Relationship Id="rId1" Type="http://schemas.openxmlformats.org/officeDocument/2006/relationships/hyperlink" Target="https://www.skh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16</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Radovan Karvai</cp:lastModifiedBy>
  <cp:revision>3</cp:revision>
  <dcterms:created xsi:type="dcterms:W3CDTF">2022-04-12T13:40:00Z</dcterms:created>
  <dcterms:modified xsi:type="dcterms:W3CDTF">2022-04-20T09:22:00Z</dcterms:modified>
</cp:coreProperties>
</file>